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67" w:rsidRDefault="00DA0985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ALLEGATO</w:t>
      </w:r>
      <w:r w:rsidR="0077398A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6B5828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D</w:t>
      </w:r>
      <w:r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OFFERTA ECONOMICA</w:t>
      </w:r>
    </w:p>
    <w:p w:rsidR="00C13267" w:rsidRDefault="00C13267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All’ASST MELEGNANO E MARTESANA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Via </w:t>
      </w:r>
      <w:proofErr w:type="spellStart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Pandina</w:t>
      </w:r>
      <w:proofErr w:type="spellEnd"/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 xml:space="preserve"> 1, </w:t>
      </w:r>
    </w:p>
    <w:p w:rsidR="00C13267" w:rsidRDefault="00DA0985">
      <w:pPr>
        <w:suppressAutoHyphens/>
        <w:spacing w:after="0"/>
        <w:ind w:left="6096" w:right="-85"/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ar-SA"/>
        </w:rPr>
        <w:t>20070 Vizzolo Predabissi (MI)</w:t>
      </w:r>
    </w:p>
    <w:p w:rsidR="00C13267" w:rsidRDefault="00C13267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="Calibri" w:eastAsia="Times New Roman" w:hAnsi="Calibri"/>
          <w:b/>
          <w:bCs/>
          <w:iCs/>
          <w:caps/>
          <w:sz w:val="22"/>
          <w:szCs w:val="22"/>
          <w:lang w:eastAsia="it-IT"/>
        </w:rPr>
      </w:pPr>
    </w:p>
    <w:p w:rsidR="001C5E3E" w:rsidRDefault="00B25AC5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lang w:eastAsia="it-IT"/>
        </w:rPr>
      </w:pPr>
      <w:r w:rsidRPr="00B25AC5">
        <w:rPr>
          <w:rFonts w:asciiTheme="minorHAnsi" w:eastAsia="Times New Roman" w:hAnsiTheme="minorHAnsi"/>
          <w:b/>
          <w:sz w:val="22"/>
          <w:szCs w:val="22"/>
          <w:lang w:eastAsia="it-IT"/>
        </w:rPr>
        <w:t>GARA EUROPEA A PROCEDURA APERTA MULTILOTTO IN FORMA AGGREGATA PER LA FORNITURA DI PROTESI MAMMARIE, OCCORRENTI ALL’ASST MELEGNANO-MARTESANA IN QUALITA’ DI CAPOFILA ED ASST VARIE, PER UN PERIODO DI VIGENZA DEL CONTRATTO DI 36 MESI, AI SENSI DEGLI ARTT. 14 E 71 DEL D. LGS. 31 MARZO 2023, N. 36.</w:t>
      </w:r>
    </w:p>
    <w:p w:rsidR="00B25AC5" w:rsidRPr="0023557D" w:rsidRDefault="00B25AC5" w:rsidP="00B31490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2"/>
          <w:szCs w:val="22"/>
          <w:u w:val="single"/>
          <w:lang w:eastAsia="it-IT"/>
        </w:rPr>
      </w:pPr>
    </w:p>
    <w:p w:rsidR="00C13267" w:rsidRDefault="00DA0985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/>
          <w:sz w:val="22"/>
          <w:szCs w:val="22"/>
          <w:lang w:eastAsia="it-IT"/>
        </w:rPr>
        <w:t>Il sottoscritto …………………………………………, nato a 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……………………il ………..……….……, residente a ………..…………..………….… in Via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………………………………………….…….…, in qualità di ………………………………..……………della Società…………………………………………………..….. con sede in legale in 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…....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, via ...................................................................... e amministrativa in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.………, via ..........................................., Tel. ………………………. 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Fax.…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……………… e-mail………………………………………. P.E.C. …………………………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>…….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 ….</w:t>
      </w:r>
      <w:proofErr w:type="gramEnd"/>
      <w:r>
        <w:rPr>
          <w:rFonts w:asciiTheme="minorHAnsi" w:eastAsia="Times New Roman" w:hAnsiTheme="minorHAnsi"/>
          <w:sz w:val="22"/>
          <w:szCs w:val="22"/>
          <w:lang w:eastAsia="it-IT"/>
        </w:rPr>
        <w:t xml:space="preserve">.…………………………..con sede in Piazza/Via ……………….……………………., Cap………………., 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C13267" w:rsidRDefault="00DA0985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DICHIARA</w:t>
      </w:r>
    </w:p>
    <w:p w:rsidR="00C13267" w:rsidRDefault="00C13267">
      <w:pPr>
        <w:spacing w:after="0"/>
        <w:ind w:right="-85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8E3D5F" w:rsidRPr="00C361F5" w:rsidRDefault="008E3D5F" w:rsidP="00C361F5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Tahoma"/>
          <w:b/>
          <w:sz w:val="22"/>
          <w:szCs w:val="22"/>
          <w:lang w:eastAsia="x-none"/>
        </w:rPr>
      </w:pPr>
      <w:r w:rsidRPr="00C361F5">
        <w:rPr>
          <w:rFonts w:ascii="Calibri" w:hAnsi="Calibri"/>
          <w:b/>
          <w:sz w:val="22"/>
          <w:szCs w:val="22"/>
        </w:rPr>
        <w:t>la volontà dell’operatore economico _____________________ di sottoscrivere, in caso di aggiudicazione della presente procedura di gara, il contratto avente ad oggetto</w:t>
      </w:r>
      <w:r w:rsidRPr="00C361F5">
        <w:rPr>
          <w:rFonts w:ascii="Calibri" w:hAnsi="Calibri"/>
          <w:sz w:val="22"/>
          <w:szCs w:val="22"/>
        </w:rPr>
        <w:t xml:space="preserve"> </w:t>
      </w:r>
      <w:r w:rsidR="00C361F5" w:rsidRPr="00C361F5">
        <w:rPr>
          <w:rFonts w:ascii="Calibri" w:hAnsi="Calibri"/>
          <w:b/>
          <w:sz w:val="22"/>
          <w:szCs w:val="22"/>
        </w:rPr>
        <w:t xml:space="preserve">la fornitura di </w:t>
      </w:r>
      <w:r w:rsidR="00241DD2">
        <w:rPr>
          <w:rFonts w:ascii="Calibri" w:hAnsi="Calibri"/>
          <w:b/>
          <w:sz w:val="22"/>
          <w:szCs w:val="22"/>
        </w:rPr>
        <w:t xml:space="preserve">reti, mezzi di fissaggio e </w:t>
      </w:r>
      <w:proofErr w:type="spellStart"/>
      <w:r w:rsidR="00241DD2">
        <w:rPr>
          <w:rFonts w:ascii="Calibri" w:hAnsi="Calibri"/>
          <w:b/>
          <w:sz w:val="22"/>
          <w:szCs w:val="22"/>
        </w:rPr>
        <w:t>clippatrici</w:t>
      </w:r>
      <w:proofErr w:type="spellEnd"/>
      <w:r w:rsidR="00241DD2">
        <w:rPr>
          <w:rFonts w:ascii="Calibri" w:hAnsi="Calibri"/>
          <w:b/>
          <w:sz w:val="22"/>
          <w:szCs w:val="22"/>
        </w:rPr>
        <w:t xml:space="preserve">, </w:t>
      </w:r>
      <w:r w:rsidR="00C361F5" w:rsidRPr="00C361F5">
        <w:rPr>
          <w:rFonts w:ascii="Calibri" w:hAnsi="Calibri"/>
          <w:b/>
          <w:sz w:val="22"/>
          <w:szCs w:val="22"/>
        </w:rPr>
        <w:t>per un periodo di 36 mesi</w:t>
      </w:r>
      <w:r w:rsidRPr="00C361F5">
        <w:rPr>
          <w:rFonts w:ascii="Calibri" w:hAnsi="Calibri" w:cs="Tahoma"/>
          <w:sz w:val="22"/>
          <w:szCs w:val="22"/>
          <w:lang w:eastAsia="x-none"/>
        </w:rPr>
        <w:t xml:space="preserve">, </w:t>
      </w:r>
      <w:r w:rsidRPr="00C361F5">
        <w:rPr>
          <w:rFonts w:ascii="Calibri" w:hAnsi="Calibri"/>
          <w:sz w:val="22"/>
          <w:szCs w:val="22"/>
        </w:rPr>
        <w:t>impegnandosi ad assolvere tutte le obbligazioni contrattuali previste e alle condizioni riportate negli atti di gara;</w:t>
      </w:r>
    </w:p>
    <w:p w:rsidR="008E3D5F" w:rsidRDefault="008E3D5F" w:rsidP="00C361F5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di aver preso visione delle norme e condizioni contenute nella Richiesta d’offerta economica;</w:t>
      </w:r>
    </w:p>
    <w:p w:rsidR="00DB1269" w:rsidRPr="00DB1269" w:rsidRDefault="00DB1269" w:rsidP="00DB1269">
      <w:pPr>
        <w:pStyle w:val="Paragrafoelenco"/>
        <w:numPr>
          <w:ilvl w:val="0"/>
          <w:numId w:val="21"/>
        </w:numPr>
        <w:spacing w:after="0" w:line="360" w:lineRule="auto"/>
        <w:ind w:right="-85"/>
        <w:jc w:val="both"/>
        <w:rPr>
          <w:rFonts w:asciiTheme="minorHAnsi" w:hAnsiTheme="minorHAnsi"/>
          <w:sz w:val="22"/>
          <w:szCs w:val="22"/>
        </w:rPr>
      </w:pPr>
      <w:r w:rsidRPr="0043798B">
        <w:rPr>
          <w:rFonts w:asciiTheme="minorHAnsi" w:hAnsiTheme="minorHAnsi"/>
          <w:sz w:val="22"/>
          <w:szCs w:val="22"/>
        </w:rPr>
        <w:t>di presentare offerta per il lotto n. ______________</w:t>
      </w:r>
      <w:r w:rsidRPr="005B01B2">
        <w:rPr>
          <w:rFonts w:asciiTheme="minorHAnsi" w:hAnsiTheme="minorHAnsi"/>
          <w:sz w:val="22"/>
          <w:szCs w:val="22"/>
        </w:rPr>
        <w:t>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l’impegno ad assolvere tutte le obbligazioni contrattuali, in caso di aggiudicazione, secondo le condizioni e gli oneri contenuti nella Richiesta d’offerta economica;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</w:rPr>
      </w:pPr>
      <w:r w:rsidRPr="00D30754">
        <w:rPr>
          <w:rFonts w:ascii="Calibri" w:hAnsi="Calibri" w:cs="Calibri"/>
          <w:b w:val="0"/>
          <w:sz w:val="22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D30754">
        <w:rPr>
          <w:rFonts w:ascii="Calibri" w:hAnsi="Calibri" w:cs="Calibri"/>
          <w:b w:val="0"/>
          <w:sz w:val="22"/>
        </w:rPr>
        <w:t>D.Lgs.</w:t>
      </w:r>
      <w:proofErr w:type="spellEnd"/>
      <w:r w:rsidRPr="00D30754">
        <w:rPr>
          <w:rFonts w:ascii="Calibri" w:hAnsi="Calibri" w:cs="Calibri"/>
          <w:b w:val="0"/>
          <w:sz w:val="22"/>
        </w:rPr>
        <w:t xml:space="preserve"> n. 81/2008 e </w:t>
      </w:r>
      <w:proofErr w:type="spellStart"/>
      <w:r w:rsidRPr="00D30754">
        <w:rPr>
          <w:rFonts w:ascii="Calibri" w:hAnsi="Calibri" w:cs="Calibri"/>
          <w:b w:val="0"/>
          <w:sz w:val="22"/>
        </w:rPr>
        <w:t>s.m.i.</w:t>
      </w:r>
      <w:proofErr w:type="spellEnd"/>
      <w:r w:rsidRPr="00D30754">
        <w:rPr>
          <w:rFonts w:ascii="Calibri" w:hAnsi="Calibri" w:cs="Calibri"/>
          <w:b w:val="0"/>
          <w:sz w:val="22"/>
        </w:rPr>
        <w:t>);</w:t>
      </w:r>
    </w:p>
    <w:p w:rsidR="008E3D5F" w:rsidRPr="00D30754" w:rsidRDefault="008E3D5F" w:rsidP="008E3D5F">
      <w:pPr>
        <w:pStyle w:val="Titolo1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30754">
        <w:rPr>
          <w:rFonts w:ascii="Calibri" w:hAnsi="Calibri" w:cs="Calibri"/>
          <w:b w:val="0"/>
          <w:sz w:val="22"/>
          <w:szCs w:val="22"/>
        </w:rPr>
        <w:lastRenderedPageBreak/>
        <w:t>che la persona che sottoscriverà il contratto in caso di aggiudicazione, è il sig. __________________________, nato a ________________ il _____________, nella sua qualità di _____________________________________;</w:t>
      </w:r>
    </w:p>
    <w:p w:rsidR="008E3D5F" w:rsidRPr="00D73CE6" w:rsidRDefault="008E3D5F" w:rsidP="008E3D5F">
      <w:pPr>
        <w:pStyle w:val="Testodelblocco"/>
        <w:numPr>
          <w:ilvl w:val="0"/>
          <w:numId w:val="21"/>
        </w:numPr>
        <w:ind w:right="-85"/>
        <w:rPr>
          <w:rFonts w:cs="Arial"/>
          <w:sz w:val="22"/>
          <w:szCs w:val="22"/>
        </w:rPr>
      </w:pPr>
      <w:r w:rsidRPr="00D73CE6">
        <w:rPr>
          <w:rFonts w:cs="Arial"/>
          <w:sz w:val="22"/>
          <w:szCs w:val="22"/>
        </w:rPr>
        <w:t xml:space="preserve">che la stima dei </w:t>
      </w:r>
      <w:r w:rsidRPr="00D73CE6">
        <w:rPr>
          <w:rFonts w:cs="Arial"/>
          <w:b/>
          <w:i/>
          <w:sz w:val="22"/>
          <w:szCs w:val="22"/>
        </w:rPr>
        <w:t>costi aziendali concernenti l’adempimento delle disposizioni in materia di salute e sicurezza sui luoghi di lavoro</w:t>
      </w:r>
      <w:r w:rsidRPr="00D73CE6">
        <w:rPr>
          <w:rFonts w:cs="Arial"/>
          <w:sz w:val="22"/>
          <w:szCs w:val="22"/>
        </w:rPr>
        <w:t xml:space="preserve"> dell’operatore economico (art. 108, comma 9, D. Lgs. n. 36/2023), inerente all’intero periodo di vigenza del contratto, ammonta a € ___________________ </w:t>
      </w:r>
      <w:r w:rsidRPr="00D73CE6">
        <w:rPr>
          <w:rFonts w:cs="Arial"/>
          <w:b/>
          <w:i/>
          <w:sz w:val="22"/>
          <w:szCs w:val="22"/>
        </w:rPr>
        <w:t xml:space="preserve">(campo b); </w:t>
      </w:r>
    </w:p>
    <w:p w:rsidR="008E3D5F" w:rsidRPr="005E16A1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 xml:space="preserve">che il contratto, in caso di aggiudicazione della procedura dell’ATI/Consorzio costituito da: 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numPr>
          <w:ilvl w:val="0"/>
          <w:numId w:val="24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_______________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sarà eseguito come di seguito precisato: (indicare le parti della fornitura/del servizio che saranno eseguite dai singoli operatori economici riuniti o consorziati):</w:t>
      </w:r>
    </w:p>
    <w:p w:rsidR="008E3D5F" w:rsidRPr="005E16A1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8E3D5F" w:rsidRPr="00A70C09" w:rsidRDefault="008E3D5F" w:rsidP="008E3D5F">
      <w:pPr>
        <w:pStyle w:val="Testodelblocco"/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</w:t>
      </w:r>
    </w:p>
    <w:p w:rsidR="008E3D5F" w:rsidRPr="001842C2" w:rsidRDefault="008E3D5F" w:rsidP="008E3D5F">
      <w:pPr>
        <w:pStyle w:val="Testodelblocco"/>
        <w:numPr>
          <w:ilvl w:val="0"/>
          <w:numId w:val="21"/>
        </w:numPr>
        <w:rPr>
          <w:rFonts w:cs="Arial"/>
          <w:sz w:val="22"/>
          <w:szCs w:val="22"/>
        </w:rPr>
      </w:pPr>
      <w:r w:rsidRPr="005E16A1">
        <w:rPr>
          <w:rFonts w:cs="Arial"/>
          <w:sz w:val="22"/>
          <w:szCs w:val="22"/>
        </w:rPr>
        <w:t>che l</w:t>
      </w:r>
      <w:r w:rsidRPr="005E16A1">
        <w:rPr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_____________________________________;</w:t>
      </w:r>
    </w:p>
    <w:p w:rsidR="00C13267" w:rsidRDefault="00DA0985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  <w:r>
        <w:rPr>
          <w:rFonts w:asciiTheme="minorHAnsi" w:eastAsia="Times New Roman" w:hAnsiTheme="minorHAnsi"/>
          <w:b/>
          <w:bCs/>
          <w:sz w:val="22"/>
          <w:szCs w:val="22"/>
          <w:lang w:eastAsia="it-IT"/>
        </w:rPr>
        <w:t>PRENDE ATTO CHE</w:t>
      </w:r>
    </w:p>
    <w:p w:rsidR="006314AD" w:rsidRDefault="006314AD">
      <w:pPr>
        <w:spacing w:after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it-IT"/>
        </w:rPr>
      </w:pPr>
    </w:p>
    <w:p w:rsidR="001F20E4" w:rsidRDefault="008E3D5F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  <w:r w:rsidRPr="001842C2">
        <w:rPr>
          <w:rFonts w:cs="Calibri"/>
          <w:sz w:val="22"/>
          <w:szCs w:val="22"/>
        </w:rPr>
        <w:t xml:space="preserve">al fine dell’aggiudicazione della presente procedura, sono posti a base d’asta tutti gli importi inerenti </w:t>
      </w:r>
      <w:proofErr w:type="gramStart"/>
      <w:r w:rsidRPr="001842C2">
        <w:rPr>
          <w:rFonts w:cs="Calibri"/>
          <w:sz w:val="22"/>
          <w:szCs w:val="22"/>
        </w:rPr>
        <w:t>le</w:t>
      </w:r>
      <w:proofErr w:type="gramEnd"/>
      <w:r w:rsidRPr="001842C2">
        <w:rPr>
          <w:rFonts w:cs="Calibri"/>
          <w:sz w:val="22"/>
          <w:szCs w:val="22"/>
        </w:rPr>
        <w:t xml:space="preserve"> voci di offerta indicati nella sottostante tabella, nonché l’importo contrattuale complessivo risultante dalla somma delle singole voci, inerenti il periodo di vigenza contrattuale:</w:t>
      </w:r>
    </w:p>
    <w:p w:rsidR="006E7EF1" w:rsidRDefault="006E7EF1" w:rsidP="008E3D5F">
      <w:pPr>
        <w:pStyle w:val="Testodelblocco"/>
        <w:ind w:left="0" w:right="-85" w:firstLine="0"/>
        <w:rPr>
          <w:rFonts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807"/>
        <w:gridCol w:w="3198"/>
        <w:gridCol w:w="1207"/>
        <w:gridCol w:w="1032"/>
        <w:gridCol w:w="810"/>
        <w:gridCol w:w="991"/>
      </w:tblGrid>
      <w:tr w:rsidR="006E7EF1" w:rsidRPr="006E7EF1" w:rsidTr="006E7EF1">
        <w:trPr>
          <w:trHeight w:val="9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LOTTO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DENOMINAZIONE LOTTO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DESCRIZIONE LOTTO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MISURA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FABBISOGNO TOTALE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PREZZO UNITARIO A BASE D'ASTA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IMPORTO TOTALE A BASE D'ASTA</w:t>
            </w:r>
          </w:p>
        </w:tc>
      </w:tr>
      <w:tr w:rsidR="006E7EF1" w:rsidRPr="006E7EF1" w:rsidTr="006E7EF1">
        <w:trPr>
          <w:trHeight w:val="325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lastRenderedPageBreak/>
              <w:t>1A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a profilo anatomico testurizzate a volume fisso in gel di silicone coesivo per ricostruzione mammaria e mastoplastica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anatomiche in gel di silicone.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Microtesturizzazione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secondo norme ISO con uniformità e distribuzione sulla maggior superficie possibile dell’impianto. Eventuale possibilità di due testurizzazioni.                                        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Coesività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e morbidezza del gel di silicone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xhe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mimi la naturalezza della mammella. Presenza di sistemi per il corretto posizionamento.                                          Range di misure idoneo alla chirurgia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mammella.                                     Massima disponibilità di gamma per forma (altezza, larghezza e proiezione).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Corrispondenza di espansori dedicati.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Gestione con conto deposito.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Sterili.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1770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973.500,00</w:t>
            </w:r>
          </w:p>
        </w:tc>
      </w:tr>
      <w:tr w:rsidR="006E7EF1" w:rsidRPr="006E7EF1" w:rsidTr="006E7EF1">
        <w:trPr>
          <w:trHeight w:val="48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Sizer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sterili 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risterilizzabili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, perfettamente coincidenti con le misure delle protesi fornite.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897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44.850,00</w:t>
            </w:r>
          </w:p>
        </w:tc>
      </w:tr>
      <w:tr w:rsidR="006E7EF1" w:rsidRPr="006E7EF1" w:rsidTr="006E7EF1">
        <w:trPr>
          <w:trHeight w:val="31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Espansori mammari con magnete a profilo anatomico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microtesturizzati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per chirurgia ricostruttiva mammaria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Espansori mammari temporanei anatomici a valvola integrata, a reperimento magnetico.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Microtesturizzazione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secondo norme ISO.  Disponibilità di forme e misure varie per altezze, larghezza e proiezioni.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 xml:space="preserve">Corrispondenza con la gamma di protesi definitive. 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 xml:space="preserve">Elastomero: morbidezza 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manegevolezza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per l’inserimento da incisioni minori, maggiore confort per la paziente, possibilmente con base posteriore rinforzata.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Sistema valvolare: integrazione del sistema valvolare, facilità di reperimento, dimensione adeguata e tollerabilità da parte della paziente.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Sistema di orientamento.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Finder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disponibile in ogni confezione.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Sterili.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1038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570.900,00</w:t>
            </w:r>
          </w:p>
        </w:tc>
      </w:tr>
      <w:tr w:rsidR="006E7EF1" w:rsidRPr="006E7EF1" w:rsidTr="006E7EF1">
        <w:trPr>
          <w:trHeight w:val="216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a profilo anatomico rivestite in poliuretano a volume fisso in gel di silicone coesivo per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anatomiche in gel di silicone con rivestimento in poliuretano.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Coesività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e morbidezza del gel di silicone per mimare la naturalezza della mammella.                                                                                                Presenza di sistemi per il corretto posizionamento. Range di misure idoneo alla chirurgia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mammella.                                     Massima disponibilità di gamma per forma (altezza, larghezza e proiezione).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Gestione con conto deposito.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Sterili.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750,00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173.250,00</w:t>
            </w:r>
          </w:p>
        </w:tc>
      </w:tr>
      <w:tr w:rsidR="006E7EF1" w:rsidRPr="006E7EF1" w:rsidTr="006E7EF1">
        <w:trPr>
          <w:trHeight w:val="48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Sizer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sterili 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risterilizzabili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, perfettamente coincidenti con le misure delle protesi fornite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7.050,00</w:t>
            </w:r>
          </w:p>
        </w:tc>
      </w:tr>
      <w:tr w:rsidR="006E7EF1" w:rsidRPr="006E7EF1" w:rsidTr="006E7EF1">
        <w:trPr>
          <w:trHeight w:val="240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rotonde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microtesturizzate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secondo le normative ISO a volume fisso in gel di silicone coesivo per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rotonde in gel di silicone.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Microtesturizzazione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secondo norme ISO con uniformità e distribuzione sulla maggior superficie possibile dell’impianto. 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Coesività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e morbidezza del gel di silicone per mimare la naturalezza della mammella, con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possibillità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di due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coesivita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 gel per chirurgia ricostruttiva e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mammella.                                                                                                                               Range di misure idoneo alla chirurgia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mammella. Massima disponibilità di gamma per forma (altezza, 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lastRenderedPageBreak/>
              <w:t>larghezza e proiezione).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Sterili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300,00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78.300,00</w:t>
            </w:r>
          </w:p>
        </w:tc>
      </w:tr>
      <w:tr w:rsidR="006E7EF1" w:rsidRPr="006E7EF1" w:rsidTr="006E7EF1">
        <w:trPr>
          <w:trHeight w:val="24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sizer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sterili 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risterilizzabili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0,00</w:t>
            </w:r>
          </w:p>
        </w:tc>
      </w:tr>
      <w:tr w:rsidR="006E7EF1" w:rsidRPr="006E7EF1" w:rsidTr="006E7EF1">
        <w:trPr>
          <w:trHeight w:val="168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Protesi mammarie rotonde in poliuretano a volume fisso in gel di silicone coesivo sistema per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Range di misure idoneo alla chirurgia ricostruttiva e mammoplastica additiva di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simmetrizzazione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della mammella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Coesività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e morbidezza del gel di silicone per mimare la naturalezza della mammella 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 xml:space="preserve">Gestione con conto deposito, 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Sterilizzazione a calore secco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Disponibilità di letteratura pertinente negli ultimi 5 aa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650,00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33.150,00</w:t>
            </w:r>
          </w:p>
        </w:tc>
      </w:tr>
      <w:tr w:rsidR="006E7EF1" w:rsidRPr="006E7EF1" w:rsidTr="006E7EF1">
        <w:trPr>
          <w:trHeight w:val="24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sizer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sterili 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risterilizzabili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2.100,00</w:t>
            </w:r>
          </w:p>
        </w:tc>
      </w:tr>
      <w:tr w:rsidR="006E7EF1" w:rsidRPr="006E7EF1" w:rsidTr="006E7EF1">
        <w:trPr>
          <w:trHeight w:val="120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Rete per ricostruzione mammaria immediata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prepettorale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e NON e contemporaneo impianto di protesi</w:t>
            </w:r>
          </w:p>
        </w:tc>
        <w:tc>
          <w:tcPr>
            <w:tcW w:w="1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Matrice di collagene disidrata ad alto contenuto di collagene, priva di agenti cross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likanti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, mesciata, espandibile fino al doppio della sua misura.</w:t>
            </w: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br/>
              <w:t>Possibilità di diverse misure in base alle necessita corporee della paziente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cm 20 x 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375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2.750,00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1.031.250,00</w:t>
            </w:r>
          </w:p>
        </w:tc>
      </w:tr>
      <w:tr w:rsidR="006E7EF1" w:rsidRPr="006E7EF1" w:rsidTr="006E7EF1">
        <w:trPr>
          <w:trHeight w:val="24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cm 10 x 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2.550,00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573.750,00</w:t>
            </w:r>
          </w:p>
        </w:tc>
      </w:tr>
      <w:tr w:rsidR="006E7EF1" w:rsidRPr="006E7EF1" w:rsidTr="006E7EF1">
        <w:trPr>
          <w:trHeight w:val="4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Protesi per ricostruzione del complesso areola-capezzolo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telaio in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nitinol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incapsulato in silicone solido, destinato ad essere impiantato nel sottocute.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890,00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18.690,00</w:t>
            </w:r>
          </w:p>
        </w:tc>
      </w:tr>
      <w:tr w:rsidR="006E7EF1" w:rsidRPr="006E7EF1" w:rsidTr="006E7EF1">
        <w:trPr>
          <w:trHeight w:val="480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impianto di rinforzo dei tessuti molli nella mastoplastica ricostruttiva</w:t>
            </w:r>
          </w:p>
        </w:tc>
        <w:tc>
          <w:tcPr>
            <w:tcW w:w="1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Matrice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bioinerte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presagomata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 in polipropilene </w:t>
            </w:r>
            <w:proofErr w:type="spellStart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titanizzato</w:t>
            </w:r>
            <w:proofErr w:type="spellEnd"/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, peso non superiore a 32g/mq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cm 15x22 media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530,00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63.600,00</w:t>
            </w:r>
          </w:p>
        </w:tc>
      </w:tr>
      <w:tr w:rsidR="006E7EF1" w:rsidRPr="006E7EF1" w:rsidTr="006E7EF1">
        <w:trPr>
          <w:trHeight w:val="240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6E7EF1" w:rsidRDefault="006E7EF1" w:rsidP="006E7EF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cm 17x23 large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530,00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F1" w:rsidRPr="006E7EF1" w:rsidRDefault="006E7EF1" w:rsidP="006E7EF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6E7E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31.800,00</w:t>
            </w:r>
          </w:p>
        </w:tc>
      </w:tr>
    </w:tbl>
    <w:p w:rsidR="008D6ED1" w:rsidRDefault="008D6ED1" w:rsidP="008D6ED1">
      <w:pPr>
        <w:spacing w:after="0" w:line="360" w:lineRule="auto"/>
        <w:rPr>
          <w:rFonts w:ascii="Calibri" w:eastAsia="Times New Roman" w:hAnsi="Calibri" w:cs="Wingdings"/>
          <w:b/>
          <w:sz w:val="22"/>
          <w:szCs w:val="22"/>
          <w:lang w:eastAsia="ar-SA"/>
        </w:rPr>
      </w:pPr>
    </w:p>
    <w:p w:rsidR="005F3736" w:rsidRDefault="00DA0985" w:rsidP="008D6ED1">
      <w:pPr>
        <w:spacing w:after="0" w:line="360" w:lineRule="auto"/>
        <w:jc w:val="center"/>
        <w:rPr>
          <w:rFonts w:ascii="Calibri" w:eastAsia="Times New Roman" w:hAnsi="Calibri" w:cs="Wingdings"/>
          <w:b/>
          <w:sz w:val="22"/>
          <w:szCs w:val="22"/>
          <w:lang w:eastAsia="ar-SA"/>
        </w:rPr>
      </w:pPr>
      <w:r>
        <w:rPr>
          <w:rFonts w:ascii="Calibri" w:eastAsia="Times New Roman" w:hAnsi="Calibri" w:cs="Wingdings"/>
          <w:b/>
          <w:sz w:val="22"/>
          <w:szCs w:val="22"/>
          <w:lang w:eastAsia="ar-SA"/>
        </w:rPr>
        <w:t>D I C H I A R A</w:t>
      </w:r>
    </w:p>
    <w:p w:rsidR="00EC33CE" w:rsidRDefault="00DA0985">
      <w:pPr>
        <w:spacing w:after="0" w:line="360" w:lineRule="auto"/>
        <w:jc w:val="both"/>
        <w:rPr>
          <w:rFonts w:ascii="Calibri" w:eastAsia="Times New Roman" w:hAnsi="Calibri" w:cs="Wingdings"/>
          <w:sz w:val="22"/>
          <w:szCs w:val="22"/>
          <w:lang w:eastAsia="it-IT"/>
        </w:rPr>
      </w:pP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di impegnare l’operatore economico rappresentato ad erogare le prestazioni oggetto 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>della fornitura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 xml:space="preserve"> di cui trattasi, in conformità a quanto specific</w:t>
      </w:r>
      <w:r w:rsidR="00FD5A28">
        <w:rPr>
          <w:rFonts w:ascii="Calibri" w:eastAsia="Times New Roman" w:hAnsi="Calibri" w:cs="Wingdings"/>
          <w:sz w:val="22"/>
          <w:szCs w:val="22"/>
          <w:lang w:eastAsia="it-IT"/>
        </w:rPr>
        <w:t xml:space="preserve">amente disposto all’interno della </w:t>
      </w:r>
      <w:r w:rsidR="00627061" w:rsidRPr="00FD5A28">
        <w:rPr>
          <w:rFonts w:asciiTheme="minorHAnsi" w:hAnsiTheme="minorHAnsi"/>
          <w:sz w:val="22"/>
          <w:szCs w:val="22"/>
        </w:rPr>
        <w:t>Richiesta d’offerta economica</w:t>
      </w:r>
      <w:r>
        <w:rPr>
          <w:rFonts w:ascii="Calibri" w:eastAsia="Times New Roman" w:hAnsi="Calibri" w:cs="Wingdings"/>
          <w:sz w:val="22"/>
          <w:szCs w:val="22"/>
          <w:lang w:eastAsia="it-IT"/>
        </w:rPr>
        <w:t>, alle condizioni economiche di seguito riportate</w:t>
      </w:r>
      <w:r w:rsidR="00F9207C">
        <w:rPr>
          <w:rFonts w:ascii="Calibri" w:eastAsia="Times New Roman" w:hAnsi="Calibri" w:cs="Wingdings"/>
          <w:sz w:val="22"/>
          <w:szCs w:val="22"/>
          <w:lang w:eastAsia="it-IT"/>
        </w:rPr>
        <w:t>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210"/>
        <w:gridCol w:w="862"/>
        <w:gridCol w:w="991"/>
        <w:gridCol w:w="1104"/>
        <w:gridCol w:w="1029"/>
        <w:gridCol w:w="1246"/>
        <w:gridCol w:w="1572"/>
      </w:tblGrid>
      <w:tr w:rsidR="008D6ED1" w:rsidRPr="00863451" w:rsidTr="005A144B">
        <w:trPr>
          <w:trHeight w:val="176"/>
          <w:jc w:val="center"/>
        </w:trPr>
        <w:tc>
          <w:tcPr>
            <w:tcW w:w="9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5A144B" w:rsidRDefault="006E7EF1" w:rsidP="005A1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PROTESI MAMMARIE</w:t>
            </w:r>
          </w:p>
        </w:tc>
      </w:tr>
      <w:tr w:rsidR="008D6ED1" w:rsidRPr="00863451" w:rsidTr="001F20E4">
        <w:trPr>
          <w:trHeight w:val="118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codice fornitore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CND/RDM</w:t>
            </w:r>
          </w:p>
          <w:p w:rsidR="008D6ED1" w:rsidRPr="00ED682A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D68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AIC/…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UNITÀ CONTENUTE (CF acquistabile)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Fabbisogno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totale</w:t>
            </w:r>
            <w:r w:rsidRPr="008634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(unità)</w:t>
            </w:r>
          </w:p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(x)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Prezzo unitario offerto I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.V.A.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Y</w:t>
            </w: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% Aliquota I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  <w:r w:rsidR="004C10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applicata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complessivo offerto Iva </w:t>
            </w:r>
            <w:proofErr w:type="spellStart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escl</w:t>
            </w:r>
            <w:proofErr w:type="spellEnd"/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per singole voci di costo</w:t>
            </w:r>
          </w:p>
          <w:p w:rsidR="008D6ED1" w:rsidRPr="00216A29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16A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=(x)*(y)</w:t>
            </w:r>
          </w:p>
        </w:tc>
      </w:tr>
      <w:tr w:rsidR="008D6ED1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A01166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D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ED1" w:rsidRPr="00863451" w:rsidRDefault="008D6ED1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440F79" w:rsidRPr="00863451" w:rsidTr="001F20E4">
        <w:trPr>
          <w:trHeight w:val="40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A01166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ED2A29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79" w:rsidRPr="00863451" w:rsidRDefault="00440F79" w:rsidP="00440F7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  <w:tr w:rsidR="005B01B2" w:rsidRPr="00863451" w:rsidTr="001F20E4">
        <w:trPr>
          <w:trHeight w:val="408"/>
          <w:jc w:val="center"/>
        </w:trPr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AF29E0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IMPORTO COMPLESSIVO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OFFERTO I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A</w:t>
            </w:r>
            <w:r w:rsidR="004C10E2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 ESCLUSA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B2" w:rsidRDefault="005B01B2" w:rsidP="001F20E4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€ ______</w:t>
            </w:r>
          </w:p>
        </w:tc>
      </w:tr>
    </w:tbl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440F79" w:rsidRDefault="00440F79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9A0892" w:rsidRPr="009A0892" w:rsidRDefault="009A0892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ar-SA"/>
        </w:rPr>
      </w:pPr>
      <w:r w:rsidRPr="007123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a. si chiede di provvedere al caricamento dei listini dei dispositivi </w:t>
      </w:r>
      <w:r w:rsidR="007123E7" w:rsidRPr="007123E7">
        <w:rPr>
          <w:rFonts w:ascii="Calibri" w:eastAsia="Times New Roman" w:hAnsi="Calibri" w:cs="Arial"/>
          <w:b/>
          <w:sz w:val="20"/>
          <w:szCs w:val="20"/>
          <w:lang w:eastAsia="ar-SA"/>
        </w:rPr>
        <w:t xml:space="preserve">relativi ai lotti n. 1; 3; 4; 5; 6; 7; 8; 9; 10; 11; 12; </w:t>
      </w:r>
      <w:r w:rsidRPr="007123E7">
        <w:rPr>
          <w:rFonts w:ascii="Calibri" w:eastAsia="Times New Roman" w:hAnsi="Calibri" w:cs="Arial"/>
          <w:b/>
          <w:sz w:val="20"/>
          <w:szCs w:val="20"/>
          <w:lang w:eastAsia="ar-SA"/>
        </w:rPr>
        <w:t>non già ricompresi all’interno della procedura</w:t>
      </w:r>
      <w:r w:rsidR="007123E7">
        <w:rPr>
          <w:rFonts w:ascii="Calibri" w:eastAsia="Times New Roman" w:hAnsi="Calibri" w:cs="Arial"/>
          <w:b/>
          <w:sz w:val="20"/>
          <w:szCs w:val="20"/>
          <w:lang w:eastAsia="ar-SA"/>
        </w:rPr>
        <w:t>.</w:t>
      </w:r>
    </w:p>
    <w:p w:rsidR="009A0892" w:rsidRDefault="009A0892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  <w:r w:rsidRPr="006314AD">
        <w:rPr>
          <w:rFonts w:ascii="Calibri" w:eastAsia="Times New Roman" w:hAnsi="Calibri" w:cs="Arial"/>
          <w:i/>
          <w:sz w:val="20"/>
          <w:szCs w:val="20"/>
          <w:lang w:eastAsia="ar-SA"/>
        </w:rPr>
        <w:t>Tutti gli importi si intendono Iva esclusa e devono essere rappresentati fino alla seconda cifra decimale.</w:t>
      </w:r>
    </w:p>
    <w:p w:rsidR="00C13267" w:rsidRDefault="00C13267">
      <w:pPr>
        <w:spacing w:after="0"/>
        <w:jc w:val="both"/>
        <w:rPr>
          <w:rFonts w:ascii="Calibri" w:eastAsia="Times New Roman" w:hAnsi="Calibri" w:cs="Arial"/>
          <w:i/>
          <w:sz w:val="20"/>
          <w:szCs w:val="20"/>
          <w:lang w:eastAsia="ar-SA"/>
        </w:rPr>
      </w:pPr>
    </w:p>
    <w:p w:rsidR="00C13267" w:rsidRDefault="00DA09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Nota *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 l’importo inserito dovrà corrispondere all’importo in Piattaforma al </w:t>
      </w:r>
      <w:r>
        <w:rPr>
          <w:rFonts w:asciiTheme="minorHAnsi" w:hAnsiTheme="minorHAnsi"/>
          <w:b/>
          <w:sz w:val="20"/>
          <w:szCs w:val="20"/>
        </w:rPr>
        <w:t>campo a “Offerta economica</w:t>
      </w:r>
      <w:r>
        <w:rPr>
          <w:rFonts w:asciiTheme="minorHAnsi" w:hAnsiTheme="minorHAnsi"/>
          <w:sz w:val="20"/>
          <w:szCs w:val="20"/>
        </w:rPr>
        <w:t>”</w:t>
      </w:r>
    </w:p>
    <w:p w:rsidR="003B0E92" w:rsidRDefault="003B0E92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 w:rsidRPr="001D5FAC">
        <w:rPr>
          <w:rFonts w:asciiTheme="minorHAnsi" w:hAnsiTheme="minorHAnsi"/>
          <w:sz w:val="21"/>
          <w:szCs w:val="21"/>
        </w:rPr>
        <w:t xml:space="preserve">Validità dell’offerta </w:t>
      </w:r>
      <w:r w:rsidR="00E24342" w:rsidRPr="001D5FAC">
        <w:rPr>
          <w:rFonts w:asciiTheme="minorHAnsi" w:hAnsiTheme="minorHAnsi"/>
          <w:sz w:val="21"/>
          <w:szCs w:val="21"/>
        </w:rPr>
        <w:t>270</w:t>
      </w:r>
      <w:r w:rsidRPr="001D5FAC">
        <w:rPr>
          <w:rFonts w:asciiTheme="minorHAnsi" w:hAnsiTheme="minorHAnsi"/>
          <w:sz w:val="21"/>
          <w:szCs w:val="21"/>
        </w:rPr>
        <w:t xml:space="preserve"> gg.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C13267" w:rsidRDefault="00DA0985">
      <w:pPr>
        <w:spacing w:after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Luogo e Data _________________</w:t>
      </w:r>
      <w:r>
        <w:rPr>
          <w:rFonts w:asciiTheme="minorHAnsi" w:hAnsiTheme="minorHAnsi"/>
          <w:sz w:val="21"/>
          <w:szCs w:val="21"/>
        </w:rPr>
        <w:tab/>
      </w:r>
    </w:p>
    <w:p w:rsidR="008D6ED1" w:rsidRDefault="008D6ED1">
      <w:pPr>
        <w:spacing w:after="0"/>
        <w:rPr>
          <w:rFonts w:asciiTheme="minorHAnsi" w:hAnsiTheme="minorHAnsi"/>
          <w:sz w:val="21"/>
          <w:szCs w:val="21"/>
        </w:rPr>
      </w:pPr>
    </w:p>
    <w:p w:rsidR="004C10E2" w:rsidRDefault="004C10E2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</w:p>
    <w:p w:rsidR="00F9207C" w:rsidRDefault="00DA0985" w:rsidP="00EC33CE">
      <w:pPr>
        <w:spacing w:after="0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C13267" w:rsidRPr="008602B2" w:rsidRDefault="00DA0985" w:rsidP="00F9207C">
      <w:pPr>
        <w:spacing w:after="0"/>
        <w:ind w:left="3540" w:firstLine="70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i/>
          <w:sz w:val="21"/>
          <w:szCs w:val="21"/>
        </w:rPr>
        <w:t>Firmato digitalmente</w:t>
      </w:r>
    </w:p>
    <w:sectPr w:rsidR="00C13267" w:rsidRPr="008602B2" w:rsidSect="0021687C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E4" w:rsidRDefault="001F20E4">
      <w:pPr>
        <w:spacing w:after="0"/>
      </w:pPr>
      <w:r>
        <w:separator/>
      </w:r>
    </w:p>
  </w:endnote>
  <w:endnote w:type="continuationSeparator" w:id="0">
    <w:p w:rsidR="001F20E4" w:rsidRDefault="001F2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E4" w:rsidRDefault="001F20E4">
      <w:pPr>
        <w:spacing w:after="0"/>
      </w:pPr>
      <w:r>
        <w:separator/>
      </w:r>
    </w:p>
  </w:footnote>
  <w:footnote w:type="continuationSeparator" w:id="0">
    <w:p w:rsidR="001F20E4" w:rsidRDefault="001F2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</w:p>
  <w:p w:rsidR="001F20E4" w:rsidRDefault="001F20E4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sz w:val="28"/>
        <w:szCs w:val="28"/>
        <w:lang w:eastAsia="it-IT"/>
      </w:rPr>
      <w:drawing>
        <wp:inline distT="0" distB="0" distL="0" distR="0">
          <wp:extent cx="2984500" cy="946150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0E4" w:rsidRDefault="001F20E4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55D17"/>
    <w:multiLevelType w:val="hybridMultilevel"/>
    <w:tmpl w:val="9B3E266A"/>
    <w:lvl w:ilvl="0" w:tplc="7C344E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187"/>
    <w:multiLevelType w:val="hybridMultilevel"/>
    <w:tmpl w:val="3ECE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04F2"/>
    <w:multiLevelType w:val="hybridMultilevel"/>
    <w:tmpl w:val="B04C06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91016"/>
    <w:multiLevelType w:val="hybridMultilevel"/>
    <w:tmpl w:val="B3A07362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554C5"/>
    <w:multiLevelType w:val="hybridMultilevel"/>
    <w:tmpl w:val="17D8123C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32A1440"/>
    <w:multiLevelType w:val="hybridMultilevel"/>
    <w:tmpl w:val="063EB5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5A43"/>
    <w:multiLevelType w:val="hybridMultilevel"/>
    <w:tmpl w:val="117E72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E28D3"/>
    <w:multiLevelType w:val="hybridMultilevel"/>
    <w:tmpl w:val="D35034A0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B3EF0"/>
    <w:multiLevelType w:val="hybridMultilevel"/>
    <w:tmpl w:val="8916B7EA"/>
    <w:lvl w:ilvl="0" w:tplc="54FEEC30">
      <w:numFmt w:val="bullet"/>
      <w:lvlText w:val=""/>
      <w:lvlJc w:val="left"/>
      <w:pPr>
        <w:ind w:left="1065" w:hanging="705"/>
      </w:pPr>
      <w:rPr>
        <w:rFonts w:ascii="Symbol" w:eastAsia="MS Mincho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711A"/>
    <w:multiLevelType w:val="hybridMultilevel"/>
    <w:tmpl w:val="A0FC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5A96"/>
    <w:multiLevelType w:val="hybridMultilevel"/>
    <w:tmpl w:val="F0CA1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F3C93"/>
    <w:multiLevelType w:val="hybridMultilevel"/>
    <w:tmpl w:val="0E2E5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D4C37"/>
    <w:multiLevelType w:val="hybridMultilevel"/>
    <w:tmpl w:val="2452B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8E2"/>
    <w:multiLevelType w:val="hybridMultilevel"/>
    <w:tmpl w:val="89F4C0D2"/>
    <w:lvl w:ilvl="0" w:tplc="0410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8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14"/>
  </w:num>
  <w:num w:numId="8">
    <w:abstractNumId w:val="20"/>
  </w:num>
  <w:num w:numId="9">
    <w:abstractNumId w:val="30"/>
  </w:num>
  <w:num w:numId="10">
    <w:abstractNumId w:val="15"/>
  </w:num>
  <w:num w:numId="11">
    <w:abstractNumId w:val="26"/>
  </w:num>
  <w:num w:numId="12">
    <w:abstractNumId w:val="7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2"/>
  </w:num>
  <w:num w:numId="18">
    <w:abstractNumId w:val="1"/>
  </w:num>
  <w:num w:numId="19">
    <w:abstractNumId w:val="27"/>
  </w:num>
  <w:num w:numId="20">
    <w:abstractNumId w:val="4"/>
  </w:num>
  <w:num w:numId="21">
    <w:abstractNumId w:val="5"/>
  </w:num>
  <w:num w:numId="22">
    <w:abstractNumId w:val="34"/>
  </w:num>
  <w:num w:numId="23">
    <w:abstractNumId w:val="25"/>
  </w:num>
  <w:num w:numId="24">
    <w:abstractNumId w:val="13"/>
  </w:num>
  <w:num w:numId="25">
    <w:abstractNumId w:val="6"/>
  </w:num>
  <w:num w:numId="26">
    <w:abstractNumId w:val="8"/>
  </w:num>
  <w:num w:numId="27">
    <w:abstractNumId w:val="29"/>
  </w:num>
  <w:num w:numId="28">
    <w:abstractNumId w:val="16"/>
  </w:num>
  <w:num w:numId="29">
    <w:abstractNumId w:val="24"/>
  </w:num>
  <w:num w:numId="30">
    <w:abstractNumId w:val="21"/>
  </w:num>
  <w:num w:numId="31">
    <w:abstractNumId w:val="10"/>
  </w:num>
  <w:num w:numId="32">
    <w:abstractNumId w:val="18"/>
  </w:num>
  <w:num w:numId="33">
    <w:abstractNumId w:val="32"/>
  </w:num>
  <w:num w:numId="34">
    <w:abstractNumId w:val="11"/>
  </w:num>
  <w:num w:numId="35">
    <w:abstractNumId w:val="19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7"/>
    <w:rsid w:val="000279ED"/>
    <w:rsid w:val="000D51D2"/>
    <w:rsid w:val="001C5E3E"/>
    <w:rsid w:val="001D5FAC"/>
    <w:rsid w:val="001D7D56"/>
    <w:rsid w:val="001F20E4"/>
    <w:rsid w:val="001F3195"/>
    <w:rsid w:val="00206A58"/>
    <w:rsid w:val="0021687C"/>
    <w:rsid w:val="0023557D"/>
    <w:rsid w:val="00241DD2"/>
    <w:rsid w:val="00255671"/>
    <w:rsid w:val="002C2B5C"/>
    <w:rsid w:val="002C2EFA"/>
    <w:rsid w:val="0030121D"/>
    <w:rsid w:val="00380612"/>
    <w:rsid w:val="00381D3C"/>
    <w:rsid w:val="003B0E92"/>
    <w:rsid w:val="003C13E3"/>
    <w:rsid w:val="003F4711"/>
    <w:rsid w:val="0043798B"/>
    <w:rsid w:val="0044027B"/>
    <w:rsid w:val="00440F79"/>
    <w:rsid w:val="00466FFA"/>
    <w:rsid w:val="00483596"/>
    <w:rsid w:val="004C10E2"/>
    <w:rsid w:val="00572759"/>
    <w:rsid w:val="005A144B"/>
    <w:rsid w:val="005B01B2"/>
    <w:rsid w:val="005B16A1"/>
    <w:rsid w:val="005B77D0"/>
    <w:rsid w:val="005C6DB1"/>
    <w:rsid w:val="005F3736"/>
    <w:rsid w:val="006174DD"/>
    <w:rsid w:val="00627061"/>
    <w:rsid w:val="006314AD"/>
    <w:rsid w:val="006B5828"/>
    <w:rsid w:val="006E7EF1"/>
    <w:rsid w:val="007123E7"/>
    <w:rsid w:val="0077398A"/>
    <w:rsid w:val="007B6D5C"/>
    <w:rsid w:val="0081274A"/>
    <w:rsid w:val="00816D5B"/>
    <w:rsid w:val="00821948"/>
    <w:rsid w:val="00821C9A"/>
    <w:rsid w:val="008602B2"/>
    <w:rsid w:val="008872E9"/>
    <w:rsid w:val="00893E68"/>
    <w:rsid w:val="008D6ED1"/>
    <w:rsid w:val="008E3D5F"/>
    <w:rsid w:val="009414AB"/>
    <w:rsid w:val="0094660A"/>
    <w:rsid w:val="009A0892"/>
    <w:rsid w:val="009A0910"/>
    <w:rsid w:val="00A01166"/>
    <w:rsid w:val="00A45268"/>
    <w:rsid w:val="00B25AC5"/>
    <w:rsid w:val="00B31490"/>
    <w:rsid w:val="00B50CF8"/>
    <w:rsid w:val="00B71035"/>
    <w:rsid w:val="00BB030F"/>
    <w:rsid w:val="00C13267"/>
    <w:rsid w:val="00C361F5"/>
    <w:rsid w:val="00CC5085"/>
    <w:rsid w:val="00D72BE7"/>
    <w:rsid w:val="00DA0985"/>
    <w:rsid w:val="00DB1269"/>
    <w:rsid w:val="00E24342"/>
    <w:rsid w:val="00E52182"/>
    <w:rsid w:val="00E651CE"/>
    <w:rsid w:val="00EC33CE"/>
    <w:rsid w:val="00F9207C"/>
    <w:rsid w:val="00FD5A28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56E17B1"/>
  <w15:docId w15:val="{96A0D6C7-E1B9-40ED-8916-7919B9E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02B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rt."/>
    <w:basedOn w:val="Normale"/>
    <w:link w:val="Intestazione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aliases w:val="art. Carattere"/>
    <w:basedOn w:val="Carpredefinitoparagrafo"/>
    <w:link w:val="Intestazione"/>
    <w:uiPriority w:val="99"/>
    <w:rsid w:val="0021687C"/>
  </w:style>
  <w:style w:type="paragraph" w:styleId="Pidipagina">
    <w:name w:val="footer"/>
    <w:basedOn w:val="Normale"/>
    <w:link w:val="PidipaginaCarattere"/>
    <w:uiPriority w:val="99"/>
    <w:unhideWhenUsed/>
    <w:rsid w:val="0021687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C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2168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68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16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168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687C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687C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87C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68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8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8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68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87C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1687C"/>
    <w:rPr>
      <w:b/>
      <w:bCs/>
    </w:rPr>
  </w:style>
  <w:style w:type="paragraph" w:styleId="Nessunaspaziatura">
    <w:name w:val="No Spacing"/>
    <w:uiPriority w:val="1"/>
    <w:qFormat/>
    <w:rsid w:val="0021687C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21687C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21687C"/>
    <w:pPr>
      <w:spacing w:after="120"/>
      <w:jc w:val="both"/>
    </w:pPr>
    <w:rPr>
      <w:rFonts w:ascii="MS Serif" w:eastAsia="Times New Roman" w:hAnsi="MS Serif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1687C"/>
    <w:rPr>
      <w:rFonts w:ascii="MS Serif" w:eastAsia="Times New Roman" w:hAnsi="MS Serif" w:cs="Times New Roman"/>
      <w:sz w:val="16"/>
      <w:szCs w:val="16"/>
    </w:rPr>
  </w:style>
  <w:style w:type="paragraph" w:styleId="Testodelblocco">
    <w:name w:val="Block Text"/>
    <w:basedOn w:val="Normale"/>
    <w:rsid w:val="0021687C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21687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table" w:customStyle="1" w:styleId="Grigliatabella5">
    <w:name w:val="Griglia tabella5"/>
    <w:basedOn w:val="Tabellanormale"/>
    <w:next w:val="Grigliatabella"/>
    <w:uiPriority w:val="59"/>
    <w:rsid w:val="002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titolo1">
    <w:name w:val="Sottotitolo1"/>
    <w:basedOn w:val="Normale"/>
    <w:next w:val="Normale"/>
    <w:qFormat/>
    <w:rsid w:val="00572759"/>
    <w:pPr>
      <w:keepNext/>
      <w:spacing w:before="240" w:after="120"/>
      <w:jc w:val="center"/>
    </w:pPr>
    <w:rPr>
      <w:rFonts w:ascii="Arial" w:eastAsia="Arial Unicode MS" w:hAnsi="Arial" w:cs="Wingdings"/>
      <w:i/>
      <w:sz w:val="28"/>
      <w:szCs w:val="28"/>
      <w:lang w:eastAsia="ar-SA"/>
    </w:rPr>
  </w:style>
  <w:style w:type="paragraph" w:customStyle="1" w:styleId="Titolo1">
    <w:name w:val="Titolo1"/>
    <w:basedOn w:val="Normale1"/>
    <w:next w:val="Sottotitolo1"/>
    <w:qFormat/>
    <w:rsid w:val="008E3D5F"/>
    <w:pPr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1826-BC7A-4292-9040-9DD66EB8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Dario Rafanelli</cp:lastModifiedBy>
  <cp:revision>34</cp:revision>
  <cp:lastPrinted>2020-08-25T14:27:00Z</cp:lastPrinted>
  <dcterms:created xsi:type="dcterms:W3CDTF">2023-07-07T09:59:00Z</dcterms:created>
  <dcterms:modified xsi:type="dcterms:W3CDTF">2024-05-28T09:05:00Z</dcterms:modified>
</cp:coreProperties>
</file>