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F30" w:rsidRDefault="00982F30" w:rsidP="00982F3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  <w:lang w:eastAsia="it-IT"/>
        </w:rPr>
        <w:drawing>
          <wp:inline distT="0" distB="0" distL="0" distR="0" wp14:anchorId="3094840D" wp14:editId="4C9AAFC7">
            <wp:extent cx="2449195" cy="771525"/>
            <wp:effectExtent l="0" t="0" r="825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F30" w:rsidRDefault="00982F30" w:rsidP="002266D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D20A58" w:rsidRPr="00CA213C" w:rsidRDefault="00D37B09" w:rsidP="002266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A213C">
        <w:rPr>
          <w:rFonts w:ascii="Arial" w:hAnsi="Arial" w:cs="Arial"/>
          <w:b/>
          <w:bCs/>
          <w:sz w:val="20"/>
          <w:szCs w:val="20"/>
          <w:u w:val="single"/>
        </w:rPr>
        <w:t xml:space="preserve">ASSEMBLEA DI DISTRETTO </w:t>
      </w:r>
      <w:r w:rsidR="00B32662" w:rsidRPr="00CA213C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="00B85645">
        <w:rPr>
          <w:rFonts w:ascii="Arial" w:hAnsi="Arial" w:cs="Arial"/>
          <w:b/>
          <w:bCs/>
          <w:sz w:val="20"/>
          <w:szCs w:val="20"/>
          <w:u w:val="single"/>
        </w:rPr>
        <w:t>DDA</w:t>
      </w:r>
    </w:p>
    <w:p w:rsidR="002266D8" w:rsidRPr="00CA213C" w:rsidRDefault="002266D8" w:rsidP="002266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266D8" w:rsidRPr="00CA213C" w:rsidRDefault="002266D8" w:rsidP="002266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A213C">
        <w:rPr>
          <w:rFonts w:ascii="Arial" w:hAnsi="Arial" w:cs="Arial"/>
          <w:b/>
          <w:bCs/>
          <w:sz w:val="20"/>
          <w:szCs w:val="20"/>
        </w:rPr>
        <w:t>Verbale della seduta del</w:t>
      </w:r>
      <w:r w:rsidR="00916754" w:rsidRPr="00CA213C">
        <w:rPr>
          <w:rFonts w:ascii="Arial" w:hAnsi="Arial" w:cs="Arial"/>
          <w:b/>
          <w:bCs/>
          <w:sz w:val="20"/>
          <w:szCs w:val="20"/>
        </w:rPr>
        <w:t xml:space="preserve"> </w:t>
      </w:r>
      <w:r w:rsidR="00D56511">
        <w:rPr>
          <w:rFonts w:ascii="Arial" w:hAnsi="Arial" w:cs="Arial"/>
          <w:b/>
          <w:bCs/>
          <w:sz w:val="20"/>
          <w:szCs w:val="20"/>
        </w:rPr>
        <w:t>11.10</w:t>
      </w:r>
      <w:r w:rsidR="00916754" w:rsidRPr="00CA213C">
        <w:rPr>
          <w:rFonts w:ascii="Arial" w:hAnsi="Arial" w:cs="Arial"/>
          <w:b/>
          <w:bCs/>
          <w:sz w:val="20"/>
          <w:szCs w:val="20"/>
        </w:rPr>
        <w:t>.2023</w:t>
      </w:r>
    </w:p>
    <w:p w:rsidR="002266D8" w:rsidRPr="00CA213C" w:rsidRDefault="003C1DD8" w:rsidP="002266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A213C">
        <w:rPr>
          <w:rFonts w:ascii="Arial" w:hAnsi="Arial" w:cs="Arial"/>
          <w:b/>
          <w:bCs/>
          <w:sz w:val="20"/>
          <w:szCs w:val="20"/>
        </w:rPr>
        <w:t>1</w:t>
      </w:r>
      <w:r w:rsidR="002266D8" w:rsidRPr="00CA213C">
        <w:rPr>
          <w:rFonts w:ascii="Arial" w:hAnsi="Arial" w:cs="Arial"/>
          <w:b/>
          <w:bCs/>
          <w:sz w:val="20"/>
          <w:szCs w:val="20"/>
        </w:rPr>
        <w:t>^ convocazione</w:t>
      </w:r>
    </w:p>
    <w:p w:rsidR="002266D8" w:rsidRPr="00CA213C" w:rsidRDefault="002266D8" w:rsidP="002266D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B6CA1" w:rsidRPr="00CA213C" w:rsidRDefault="002266D8" w:rsidP="00724C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13C">
        <w:rPr>
          <w:rFonts w:ascii="Arial" w:hAnsi="Arial" w:cs="Arial"/>
          <w:sz w:val="20"/>
          <w:szCs w:val="20"/>
        </w:rPr>
        <w:t xml:space="preserve">L’anno </w:t>
      </w:r>
      <w:proofErr w:type="spellStart"/>
      <w:r w:rsidRPr="00CA213C">
        <w:rPr>
          <w:rFonts w:ascii="Arial" w:hAnsi="Arial" w:cs="Arial"/>
          <w:sz w:val="20"/>
          <w:szCs w:val="20"/>
        </w:rPr>
        <w:t>duemilaventi</w:t>
      </w:r>
      <w:r w:rsidR="00346AF4" w:rsidRPr="00CA213C">
        <w:rPr>
          <w:rFonts w:ascii="Arial" w:hAnsi="Arial" w:cs="Arial"/>
          <w:sz w:val="20"/>
          <w:szCs w:val="20"/>
        </w:rPr>
        <w:t>tre</w:t>
      </w:r>
      <w:proofErr w:type="spellEnd"/>
      <w:r w:rsidRPr="00CA213C">
        <w:rPr>
          <w:rFonts w:ascii="Arial" w:hAnsi="Arial" w:cs="Arial"/>
          <w:sz w:val="20"/>
          <w:szCs w:val="20"/>
        </w:rPr>
        <w:t xml:space="preserve"> addì</w:t>
      </w:r>
      <w:r w:rsidR="00442456">
        <w:rPr>
          <w:rFonts w:ascii="Arial" w:hAnsi="Arial" w:cs="Arial"/>
          <w:sz w:val="20"/>
          <w:szCs w:val="20"/>
        </w:rPr>
        <w:t xml:space="preserve"> undici</w:t>
      </w:r>
      <w:r w:rsidR="00B85645">
        <w:rPr>
          <w:rFonts w:ascii="Arial" w:hAnsi="Arial" w:cs="Arial"/>
          <w:sz w:val="20"/>
          <w:szCs w:val="20"/>
        </w:rPr>
        <w:t xml:space="preserve"> </w:t>
      </w:r>
      <w:r w:rsidRPr="00CA213C">
        <w:rPr>
          <w:rFonts w:ascii="Arial" w:hAnsi="Arial" w:cs="Arial"/>
          <w:sz w:val="20"/>
          <w:szCs w:val="20"/>
        </w:rPr>
        <w:t xml:space="preserve">del mese di </w:t>
      </w:r>
      <w:r w:rsidR="00442456">
        <w:rPr>
          <w:rFonts w:ascii="Arial" w:hAnsi="Arial" w:cs="Arial"/>
          <w:sz w:val="20"/>
          <w:szCs w:val="20"/>
        </w:rPr>
        <w:t>ottobre</w:t>
      </w:r>
      <w:r w:rsidRPr="00CA213C">
        <w:rPr>
          <w:rFonts w:ascii="Arial" w:hAnsi="Arial" w:cs="Arial"/>
          <w:sz w:val="20"/>
          <w:szCs w:val="20"/>
        </w:rPr>
        <w:t xml:space="preserve"> alle ore </w:t>
      </w:r>
      <w:r w:rsidR="00431580" w:rsidRPr="00CA213C">
        <w:rPr>
          <w:rFonts w:ascii="Arial" w:hAnsi="Arial" w:cs="Arial"/>
          <w:sz w:val="20"/>
          <w:szCs w:val="20"/>
        </w:rPr>
        <w:t>1</w:t>
      </w:r>
      <w:r w:rsidR="00B85645">
        <w:rPr>
          <w:rFonts w:ascii="Arial" w:hAnsi="Arial" w:cs="Arial"/>
          <w:sz w:val="20"/>
          <w:szCs w:val="20"/>
        </w:rPr>
        <w:t>5,00</w:t>
      </w:r>
      <w:r w:rsidR="00916754" w:rsidRPr="00CA213C">
        <w:rPr>
          <w:rFonts w:ascii="Arial" w:hAnsi="Arial" w:cs="Arial"/>
          <w:sz w:val="20"/>
          <w:szCs w:val="20"/>
        </w:rPr>
        <w:t xml:space="preserve">, </w:t>
      </w:r>
      <w:r w:rsidR="00D37B09" w:rsidRPr="00CA213C">
        <w:rPr>
          <w:rFonts w:ascii="Arial" w:hAnsi="Arial" w:cs="Arial"/>
          <w:sz w:val="20"/>
          <w:szCs w:val="20"/>
        </w:rPr>
        <w:t>presso l</w:t>
      </w:r>
      <w:r w:rsidR="00442456">
        <w:rPr>
          <w:rFonts w:ascii="Arial" w:hAnsi="Arial" w:cs="Arial"/>
          <w:sz w:val="20"/>
          <w:szCs w:val="20"/>
        </w:rPr>
        <w:t>a Sala</w:t>
      </w:r>
      <w:r w:rsidR="00B85645">
        <w:rPr>
          <w:rFonts w:ascii="Arial" w:hAnsi="Arial" w:cs="Arial"/>
          <w:sz w:val="20"/>
          <w:szCs w:val="20"/>
        </w:rPr>
        <w:t xml:space="preserve"> Consiliare </w:t>
      </w:r>
      <w:r w:rsidR="00A66188" w:rsidRPr="00CA213C">
        <w:rPr>
          <w:rFonts w:ascii="Arial" w:hAnsi="Arial" w:cs="Arial"/>
          <w:sz w:val="20"/>
          <w:szCs w:val="20"/>
        </w:rPr>
        <w:t>del</w:t>
      </w:r>
      <w:r w:rsidR="00442456">
        <w:rPr>
          <w:rFonts w:ascii="Arial" w:hAnsi="Arial" w:cs="Arial"/>
          <w:sz w:val="20"/>
          <w:szCs w:val="20"/>
        </w:rPr>
        <w:t>la Villa</w:t>
      </w:r>
      <w:r w:rsidR="00A66188" w:rsidRPr="00CA213C">
        <w:rPr>
          <w:rFonts w:ascii="Arial" w:hAnsi="Arial" w:cs="Arial"/>
          <w:sz w:val="20"/>
          <w:szCs w:val="20"/>
        </w:rPr>
        <w:t xml:space="preserve"> C</w:t>
      </w:r>
      <w:r w:rsidR="00B85645">
        <w:rPr>
          <w:rFonts w:ascii="Arial" w:hAnsi="Arial" w:cs="Arial"/>
          <w:sz w:val="20"/>
          <w:szCs w:val="20"/>
        </w:rPr>
        <w:t>omun</w:t>
      </w:r>
      <w:r w:rsidR="00442456">
        <w:rPr>
          <w:rFonts w:ascii="Arial" w:hAnsi="Arial" w:cs="Arial"/>
          <w:sz w:val="20"/>
          <w:szCs w:val="20"/>
        </w:rPr>
        <w:t>ale di via Dante nel comune di Trezzo sull’Adda</w:t>
      </w:r>
      <w:r w:rsidR="00D37B09" w:rsidRPr="00CA213C">
        <w:rPr>
          <w:rFonts w:ascii="Arial" w:hAnsi="Arial" w:cs="Arial"/>
          <w:sz w:val="20"/>
          <w:szCs w:val="20"/>
        </w:rPr>
        <w:t xml:space="preserve"> - </w:t>
      </w:r>
      <w:r w:rsidR="00E72BD9" w:rsidRPr="00CA213C">
        <w:rPr>
          <w:rFonts w:ascii="Arial" w:hAnsi="Arial" w:cs="Arial"/>
          <w:sz w:val="20"/>
          <w:szCs w:val="20"/>
        </w:rPr>
        <w:t xml:space="preserve">sono riuniti i Sindaci </w:t>
      </w:r>
      <w:r w:rsidR="00431580" w:rsidRPr="00CA213C">
        <w:rPr>
          <w:rFonts w:ascii="Arial" w:hAnsi="Arial" w:cs="Arial"/>
          <w:sz w:val="20"/>
          <w:szCs w:val="20"/>
        </w:rPr>
        <w:t>facenti parte del</w:t>
      </w:r>
      <w:r w:rsidR="00916754" w:rsidRPr="00CA213C">
        <w:rPr>
          <w:rFonts w:ascii="Arial" w:hAnsi="Arial" w:cs="Arial"/>
          <w:sz w:val="20"/>
          <w:szCs w:val="20"/>
        </w:rPr>
        <w:t xml:space="preserve">l’Assemblea di Distretto </w:t>
      </w:r>
      <w:r w:rsidR="00A66188" w:rsidRPr="00CA213C">
        <w:rPr>
          <w:rFonts w:ascii="Arial" w:hAnsi="Arial" w:cs="Arial"/>
          <w:sz w:val="20"/>
          <w:szCs w:val="20"/>
        </w:rPr>
        <w:t>A</w:t>
      </w:r>
      <w:r w:rsidR="00B85645">
        <w:rPr>
          <w:rFonts w:ascii="Arial" w:hAnsi="Arial" w:cs="Arial"/>
          <w:sz w:val="20"/>
          <w:szCs w:val="20"/>
        </w:rPr>
        <w:t>dda</w:t>
      </w:r>
      <w:r w:rsidR="00916754" w:rsidRPr="00CA213C">
        <w:rPr>
          <w:rFonts w:ascii="Arial" w:hAnsi="Arial" w:cs="Arial"/>
          <w:sz w:val="20"/>
          <w:szCs w:val="20"/>
        </w:rPr>
        <w:t xml:space="preserve">, </w:t>
      </w:r>
      <w:r w:rsidR="00E72BD9" w:rsidRPr="00CA213C">
        <w:rPr>
          <w:rFonts w:ascii="Arial" w:hAnsi="Arial" w:cs="Arial"/>
          <w:sz w:val="20"/>
          <w:szCs w:val="20"/>
        </w:rPr>
        <w:t>del</w:t>
      </w:r>
      <w:r w:rsidR="00CD51E9" w:rsidRPr="00CA213C">
        <w:rPr>
          <w:rFonts w:ascii="Arial" w:hAnsi="Arial" w:cs="Arial"/>
          <w:sz w:val="20"/>
          <w:szCs w:val="20"/>
        </w:rPr>
        <w:t xml:space="preserve"> territorio del</w:t>
      </w:r>
      <w:r w:rsidR="00E72BD9" w:rsidRPr="00CA213C">
        <w:rPr>
          <w:rFonts w:ascii="Arial" w:hAnsi="Arial" w:cs="Arial"/>
          <w:sz w:val="20"/>
          <w:szCs w:val="20"/>
        </w:rPr>
        <w:t>l’ASST Melegnano e della Martesana per procedere al seguente ordin</w:t>
      </w:r>
      <w:r w:rsidR="00472C66" w:rsidRPr="00CA213C">
        <w:rPr>
          <w:rFonts w:ascii="Arial" w:hAnsi="Arial" w:cs="Arial"/>
          <w:sz w:val="20"/>
          <w:szCs w:val="20"/>
        </w:rPr>
        <w:t xml:space="preserve">e del giorno: </w:t>
      </w:r>
    </w:p>
    <w:p w:rsidR="00E13FB8" w:rsidRPr="002733C8" w:rsidRDefault="00E13FB8" w:rsidP="002733C8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</w:p>
    <w:p w:rsidR="00EA7D6D" w:rsidRDefault="002733C8" w:rsidP="002733C8">
      <w:pPr>
        <w:pStyle w:val="Paragrafoelenco"/>
        <w:numPr>
          <w:ilvl w:val="0"/>
          <w:numId w:val="28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Aggiornamenti lavori PNRR</w:t>
      </w:r>
    </w:p>
    <w:p w:rsidR="002733C8" w:rsidRDefault="002733C8" w:rsidP="002733C8">
      <w:pPr>
        <w:pStyle w:val="Paragrafoelenco"/>
        <w:numPr>
          <w:ilvl w:val="0"/>
          <w:numId w:val="28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Situazione MMG e Pediatri di Libera Scelta</w:t>
      </w:r>
    </w:p>
    <w:p w:rsidR="002733C8" w:rsidRDefault="002733C8" w:rsidP="002733C8">
      <w:pPr>
        <w:pStyle w:val="Paragrafoelenco"/>
        <w:numPr>
          <w:ilvl w:val="0"/>
          <w:numId w:val="28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Campagna vaccinale anti-influenzale e anti-</w:t>
      </w:r>
      <w:proofErr w:type="spellStart"/>
      <w:r>
        <w:rPr>
          <w:rFonts w:ascii="Arial" w:hAnsi="Arial" w:cs="Arial"/>
          <w:sz w:val="20"/>
          <w:szCs w:val="20"/>
        </w:rPr>
        <w:t>covid</w:t>
      </w:r>
      <w:proofErr w:type="spellEnd"/>
    </w:p>
    <w:p w:rsidR="002733C8" w:rsidRPr="00CA213C" w:rsidRDefault="002733C8" w:rsidP="002733C8">
      <w:pPr>
        <w:pStyle w:val="Paragrafoelenco"/>
        <w:numPr>
          <w:ilvl w:val="0"/>
          <w:numId w:val="28"/>
        </w:num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Varie ed eventuali</w:t>
      </w:r>
    </w:p>
    <w:p w:rsidR="00E13FB8" w:rsidRPr="00CA213C" w:rsidRDefault="00E13FB8" w:rsidP="00346AF4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E72BD9" w:rsidRPr="00CA213C" w:rsidRDefault="00E72BD9" w:rsidP="003278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13C">
        <w:rPr>
          <w:rFonts w:ascii="Arial" w:hAnsi="Arial" w:cs="Arial"/>
          <w:sz w:val="20"/>
          <w:szCs w:val="20"/>
        </w:rPr>
        <w:t>Sono presenti:</w:t>
      </w:r>
    </w:p>
    <w:p w:rsidR="00916754" w:rsidRPr="00CA213C" w:rsidRDefault="00916754" w:rsidP="003278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0261" w:rsidRPr="00CA213C" w:rsidRDefault="00960909" w:rsidP="00BB026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Antonio Fusè </w:t>
      </w:r>
      <w:r w:rsidR="00D37B09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– Sindaco del comune di</w:t>
      </w:r>
      <w:r w:rsidR="00A66188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Melzo</w:t>
      </w:r>
      <w:r w:rsidR="00D37B09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</w:t>
      </w:r>
      <w:r w:rsidR="00BB0261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in qualità di Presidente</w:t>
      </w:r>
      <w:r w:rsidR="00424AF2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</w:p>
    <w:p w:rsidR="00BB0261" w:rsidRPr="00CA213C" w:rsidRDefault="00960909" w:rsidP="00A66188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Silvana C</w:t>
      </w:r>
      <w:r w:rsidR="00010E34">
        <w:rPr>
          <w:rFonts w:ascii="Arial" w:hAnsi="Arial" w:cs="Arial"/>
          <w:sz w:val="20"/>
          <w:szCs w:val="20"/>
        </w:rPr>
        <w:t xml:space="preserve">armen </w:t>
      </w:r>
      <w:r>
        <w:rPr>
          <w:rFonts w:ascii="Arial" w:hAnsi="Arial" w:cs="Arial"/>
          <w:sz w:val="20"/>
          <w:szCs w:val="20"/>
        </w:rPr>
        <w:t>Centurelli</w:t>
      </w:r>
      <w:r w:rsidR="00D37B09" w:rsidRPr="00CA213C">
        <w:rPr>
          <w:rFonts w:ascii="Arial" w:hAnsi="Arial" w:cs="Arial"/>
          <w:sz w:val="20"/>
          <w:szCs w:val="20"/>
        </w:rPr>
        <w:t xml:space="preserve"> – Sindaco del comune di </w:t>
      </w:r>
      <w:r>
        <w:rPr>
          <w:rFonts w:ascii="Arial" w:hAnsi="Arial" w:cs="Arial"/>
          <w:sz w:val="20"/>
          <w:szCs w:val="20"/>
        </w:rPr>
        <w:t>Trezzo sull’Adda</w:t>
      </w:r>
      <w:r w:rsidR="00D37B09" w:rsidRPr="00CA213C">
        <w:rPr>
          <w:rFonts w:ascii="Arial" w:hAnsi="Arial" w:cs="Arial"/>
          <w:sz w:val="20"/>
          <w:szCs w:val="20"/>
        </w:rPr>
        <w:t>,</w:t>
      </w:r>
      <w:r w:rsidR="00916754" w:rsidRPr="00CA213C">
        <w:rPr>
          <w:rFonts w:ascii="Arial" w:hAnsi="Arial" w:cs="Arial"/>
          <w:sz w:val="20"/>
          <w:szCs w:val="20"/>
        </w:rPr>
        <w:t xml:space="preserve"> in qualità di Vice-Presidente</w:t>
      </w:r>
      <w:r w:rsidR="007F765E" w:rsidRPr="00CA213C">
        <w:rPr>
          <w:rFonts w:ascii="Arial" w:hAnsi="Arial" w:cs="Arial"/>
          <w:sz w:val="20"/>
          <w:szCs w:val="20"/>
        </w:rPr>
        <w:t xml:space="preserve"> </w:t>
      </w:r>
    </w:p>
    <w:p w:rsidR="00A66188" w:rsidRPr="00CA213C" w:rsidRDefault="00A66188" w:rsidP="00BB026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13C">
        <w:rPr>
          <w:rFonts w:ascii="Arial" w:hAnsi="Arial" w:cs="Arial"/>
          <w:sz w:val="20"/>
          <w:szCs w:val="20"/>
        </w:rPr>
        <w:t>L</w:t>
      </w:r>
      <w:r w:rsidR="00960909">
        <w:rPr>
          <w:rFonts w:ascii="Arial" w:hAnsi="Arial" w:cs="Arial"/>
          <w:sz w:val="20"/>
          <w:szCs w:val="20"/>
        </w:rPr>
        <w:t>orenzo Fucci</w:t>
      </w:r>
      <w:r w:rsidRPr="00CA213C">
        <w:rPr>
          <w:rFonts w:ascii="Arial" w:hAnsi="Arial" w:cs="Arial"/>
          <w:sz w:val="20"/>
          <w:szCs w:val="20"/>
        </w:rPr>
        <w:t xml:space="preserve"> – Sindaco del comune di </w:t>
      </w:r>
      <w:r w:rsidR="00960909">
        <w:rPr>
          <w:rFonts w:ascii="Arial" w:hAnsi="Arial" w:cs="Arial"/>
          <w:sz w:val="20"/>
          <w:szCs w:val="20"/>
        </w:rPr>
        <w:t>Liscate</w:t>
      </w:r>
      <w:r w:rsidRPr="00CA213C">
        <w:rPr>
          <w:rFonts w:ascii="Arial" w:hAnsi="Arial" w:cs="Arial"/>
          <w:sz w:val="20"/>
          <w:szCs w:val="20"/>
        </w:rPr>
        <w:t>, in qualità di componente</w:t>
      </w:r>
      <w:r w:rsidR="00962588" w:rsidRPr="00CA213C">
        <w:rPr>
          <w:rFonts w:ascii="Arial" w:hAnsi="Arial" w:cs="Arial"/>
          <w:sz w:val="20"/>
          <w:szCs w:val="20"/>
        </w:rPr>
        <w:t xml:space="preserve"> </w:t>
      </w:r>
    </w:p>
    <w:p w:rsidR="00960909" w:rsidRPr="00D56511" w:rsidRDefault="00D56511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Silvio G. Lusetti – Sindaco del </w:t>
      </w:r>
      <w:r w:rsidR="00A66188" w:rsidRPr="00CA213C">
        <w:rPr>
          <w:rFonts w:ascii="Arial" w:hAnsi="Arial" w:cs="Arial"/>
          <w:sz w:val="20"/>
          <w:szCs w:val="20"/>
        </w:rPr>
        <w:t xml:space="preserve">comune di </w:t>
      </w:r>
      <w:r w:rsidR="00960909">
        <w:rPr>
          <w:rFonts w:ascii="Arial" w:hAnsi="Arial" w:cs="Arial"/>
          <w:sz w:val="20"/>
          <w:szCs w:val="20"/>
        </w:rPr>
        <w:t>Pozzuolo M.na</w:t>
      </w:r>
      <w:r w:rsidR="00A66188" w:rsidRPr="00CA213C">
        <w:rPr>
          <w:rFonts w:ascii="Arial" w:hAnsi="Arial" w:cs="Arial"/>
          <w:sz w:val="20"/>
          <w:szCs w:val="20"/>
        </w:rPr>
        <w:t>, in qualità di componente</w:t>
      </w:r>
      <w:r>
        <w:rPr>
          <w:rFonts w:ascii="Arial" w:hAnsi="Arial" w:cs="Arial"/>
          <w:sz w:val="20"/>
          <w:szCs w:val="20"/>
        </w:rPr>
        <w:t>,</w:t>
      </w:r>
      <w:r w:rsidR="004A36E2">
        <w:rPr>
          <w:rFonts w:ascii="Arial" w:hAnsi="Arial" w:cs="Arial"/>
          <w:sz w:val="20"/>
          <w:szCs w:val="20"/>
        </w:rPr>
        <w:t xml:space="preserve"> delega</w:t>
      </w:r>
      <w:r>
        <w:rPr>
          <w:rFonts w:ascii="Arial" w:hAnsi="Arial" w:cs="Arial"/>
          <w:sz w:val="20"/>
          <w:szCs w:val="20"/>
        </w:rPr>
        <w:t xml:space="preserve"> il Sindaco di Liscate</w:t>
      </w:r>
    </w:p>
    <w:p w:rsidR="00960909" w:rsidRDefault="00960909" w:rsidP="00BB026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Natale Pulici – Sindaco del comune di Grezzago</w:t>
      </w:r>
      <w:r w:rsidR="003D06A6" w:rsidRPr="00CA213C">
        <w:rPr>
          <w:rFonts w:ascii="Arial" w:hAnsi="Arial" w:cs="Arial"/>
          <w:sz w:val="20"/>
          <w:szCs w:val="20"/>
        </w:rPr>
        <w:t>, in qualità di componente</w:t>
      </w:r>
      <w:r w:rsidR="001E3D39">
        <w:rPr>
          <w:rFonts w:ascii="Arial" w:hAnsi="Arial" w:cs="Arial"/>
          <w:sz w:val="20"/>
          <w:szCs w:val="20"/>
        </w:rPr>
        <w:t xml:space="preserve"> </w:t>
      </w:r>
    </w:p>
    <w:p w:rsidR="00960909" w:rsidRDefault="00960909" w:rsidP="00BB026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Diego Cataldo – Sindaco del comune di Trezzano Rosa</w:t>
      </w:r>
      <w:r w:rsidR="003D06A6" w:rsidRPr="00CA213C">
        <w:rPr>
          <w:rFonts w:ascii="Arial" w:hAnsi="Arial" w:cs="Arial"/>
          <w:sz w:val="20"/>
          <w:szCs w:val="20"/>
        </w:rPr>
        <w:t>, in qualità di component</w:t>
      </w:r>
      <w:r w:rsidR="00BF2339">
        <w:rPr>
          <w:rFonts w:ascii="Arial" w:hAnsi="Arial" w:cs="Arial"/>
          <w:sz w:val="20"/>
          <w:szCs w:val="20"/>
        </w:rPr>
        <w:t>e</w:t>
      </w:r>
      <w:r w:rsidR="00C04800">
        <w:rPr>
          <w:rFonts w:ascii="Arial" w:hAnsi="Arial" w:cs="Arial"/>
          <w:sz w:val="20"/>
          <w:szCs w:val="20"/>
        </w:rPr>
        <w:t xml:space="preserve"> </w:t>
      </w:r>
    </w:p>
    <w:p w:rsidR="004A36E2" w:rsidRPr="00BB4B0D" w:rsidRDefault="00D56511" w:rsidP="00BB4B0D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Maria Luisa Mariani – </w:t>
      </w:r>
      <w:r w:rsidR="001E3D39">
        <w:rPr>
          <w:rFonts w:ascii="Arial" w:hAnsi="Arial" w:cs="Arial"/>
          <w:sz w:val="20"/>
          <w:szCs w:val="20"/>
        </w:rPr>
        <w:t>Assessore</w:t>
      </w:r>
      <w:r>
        <w:rPr>
          <w:rFonts w:ascii="Arial" w:hAnsi="Arial" w:cs="Arial"/>
          <w:sz w:val="20"/>
          <w:szCs w:val="20"/>
        </w:rPr>
        <w:t xml:space="preserve"> delle politiche sociali del comune di</w:t>
      </w:r>
      <w:r w:rsidR="003D06A6">
        <w:rPr>
          <w:rFonts w:ascii="Arial" w:hAnsi="Arial" w:cs="Arial"/>
          <w:sz w:val="20"/>
          <w:szCs w:val="20"/>
        </w:rPr>
        <w:t xml:space="preserve"> Vaprio d’Adda</w:t>
      </w:r>
      <w:r w:rsidR="003D06A6" w:rsidRPr="00CA213C">
        <w:rPr>
          <w:rFonts w:ascii="Arial" w:hAnsi="Arial" w:cs="Arial"/>
          <w:sz w:val="20"/>
          <w:szCs w:val="20"/>
        </w:rPr>
        <w:t>, in qualità di component</w:t>
      </w:r>
      <w:r w:rsidR="00E965CA">
        <w:rPr>
          <w:rFonts w:ascii="Arial" w:hAnsi="Arial" w:cs="Arial"/>
          <w:sz w:val="20"/>
          <w:szCs w:val="20"/>
        </w:rPr>
        <w:t>e</w:t>
      </w:r>
      <w:r w:rsidR="00C048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delegato</w:t>
      </w:r>
    </w:p>
    <w:p w:rsidR="004A36E2" w:rsidRDefault="004A36E2" w:rsidP="004A36E2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Franco De Gregorio – Sindaco del comune di Truccazzano</w:t>
      </w:r>
      <w:r w:rsidRPr="00CA213C">
        <w:rPr>
          <w:rFonts w:ascii="Arial" w:hAnsi="Arial" w:cs="Arial"/>
          <w:sz w:val="20"/>
          <w:szCs w:val="20"/>
        </w:rPr>
        <w:t>, in qualità di componente</w:t>
      </w:r>
      <w:r w:rsidR="00BB4B0D">
        <w:rPr>
          <w:rFonts w:ascii="Arial" w:hAnsi="Arial" w:cs="Arial"/>
          <w:sz w:val="20"/>
          <w:szCs w:val="20"/>
        </w:rPr>
        <w:t>, delega il Sindaco del comune di Liscate</w:t>
      </w:r>
    </w:p>
    <w:p w:rsidR="004A36E2" w:rsidRDefault="004A36E2" w:rsidP="004A36E2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Paolo Gobbi – Sindaco del comune di Vignate</w:t>
      </w:r>
      <w:r w:rsidRPr="00CA213C">
        <w:rPr>
          <w:rFonts w:ascii="Arial" w:hAnsi="Arial" w:cs="Arial"/>
          <w:sz w:val="20"/>
          <w:szCs w:val="20"/>
        </w:rPr>
        <w:t>, in qualità di componente</w:t>
      </w:r>
    </w:p>
    <w:p w:rsidR="004A36E2" w:rsidRPr="00BB4B0D" w:rsidRDefault="004A36E2" w:rsidP="00BB4B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511" w:rsidRDefault="00D56511" w:rsidP="00D56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6511" w:rsidRDefault="00D56511" w:rsidP="00D56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ASSENTI</w:t>
      </w:r>
    </w:p>
    <w:p w:rsidR="00D56511" w:rsidRPr="00CA213C" w:rsidRDefault="00073EC4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Fabio Colombo - Sindaco</w:t>
      </w:r>
      <w:r w:rsidR="00D56511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del comune di </w:t>
      </w:r>
      <w:r w:rsidR="00D56511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Cassano d’Adda</w:t>
      </w:r>
      <w:r w:rsidR="00D56511" w:rsidRPr="00CA213C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in qualità di componente</w:t>
      </w:r>
    </w:p>
    <w:p w:rsidR="00D56511" w:rsidRDefault="00073EC4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Fumagalli - Sindaco</w:t>
      </w:r>
      <w:r w:rsidR="00D56511" w:rsidRPr="00CA213C">
        <w:rPr>
          <w:rFonts w:ascii="Arial" w:hAnsi="Arial" w:cs="Arial"/>
          <w:sz w:val="20"/>
          <w:szCs w:val="20"/>
        </w:rPr>
        <w:t xml:space="preserve"> del comune di </w:t>
      </w:r>
      <w:r w:rsidR="00D56511">
        <w:rPr>
          <w:rFonts w:ascii="Arial" w:hAnsi="Arial" w:cs="Arial"/>
          <w:sz w:val="20"/>
          <w:szCs w:val="20"/>
        </w:rPr>
        <w:t>Inzago</w:t>
      </w:r>
      <w:r w:rsidR="00D56511" w:rsidRPr="00CA213C">
        <w:rPr>
          <w:rFonts w:ascii="Arial" w:hAnsi="Arial" w:cs="Arial"/>
          <w:sz w:val="20"/>
          <w:szCs w:val="20"/>
        </w:rPr>
        <w:t xml:space="preserve">, in qualità di </w:t>
      </w:r>
      <w:r w:rsidR="00D56511">
        <w:rPr>
          <w:rFonts w:ascii="Arial" w:hAnsi="Arial" w:cs="Arial"/>
          <w:sz w:val="20"/>
          <w:szCs w:val="20"/>
        </w:rPr>
        <w:t xml:space="preserve">componente delegato </w:t>
      </w:r>
    </w:p>
    <w:p w:rsidR="00D56511" w:rsidRDefault="00D56511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Douglas Davide Ivan De </w:t>
      </w:r>
      <w:proofErr w:type="spellStart"/>
      <w:r>
        <w:rPr>
          <w:rFonts w:ascii="Arial" w:hAnsi="Arial" w:cs="Arial"/>
          <w:sz w:val="20"/>
          <w:szCs w:val="20"/>
        </w:rPr>
        <w:t>Franciscis</w:t>
      </w:r>
      <w:proofErr w:type="spellEnd"/>
      <w:r>
        <w:rPr>
          <w:rFonts w:ascii="Arial" w:hAnsi="Arial" w:cs="Arial"/>
          <w:sz w:val="20"/>
          <w:szCs w:val="20"/>
        </w:rPr>
        <w:t xml:space="preserve"> – Sindaco del comune di Basiano</w:t>
      </w:r>
      <w:r w:rsidRPr="00CA213C">
        <w:rPr>
          <w:rFonts w:ascii="Arial" w:hAnsi="Arial" w:cs="Arial"/>
          <w:sz w:val="20"/>
          <w:szCs w:val="20"/>
        </w:rPr>
        <w:t>, in qualità di componente</w:t>
      </w:r>
    </w:p>
    <w:p w:rsidR="00BB4B0D" w:rsidRDefault="00BB4B0D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Alberto Carlo – Sindaco del comune di Settala</w:t>
      </w:r>
      <w:r w:rsidRPr="00CA213C">
        <w:rPr>
          <w:rFonts w:ascii="Arial" w:hAnsi="Arial" w:cs="Arial"/>
          <w:sz w:val="20"/>
          <w:szCs w:val="20"/>
        </w:rPr>
        <w:t>, in qualità di componente</w:t>
      </w:r>
    </w:p>
    <w:p w:rsidR="00BB4B0D" w:rsidRPr="00CA213C" w:rsidRDefault="00BB4B0D" w:rsidP="00D56511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Andrea Villa – Sindaco del comune di Pozzo d’Adda</w:t>
      </w:r>
      <w:r w:rsidRPr="00CA213C">
        <w:rPr>
          <w:rFonts w:ascii="Arial" w:hAnsi="Arial" w:cs="Arial"/>
          <w:sz w:val="20"/>
          <w:szCs w:val="20"/>
        </w:rPr>
        <w:t>, in qualità di componente</w:t>
      </w:r>
    </w:p>
    <w:p w:rsidR="00D56511" w:rsidRPr="00D56511" w:rsidRDefault="00D56511" w:rsidP="00D56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6E2" w:rsidRPr="00CA213C" w:rsidRDefault="004A36E2" w:rsidP="00BD34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6188" w:rsidRPr="00CA213C" w:rsidRDefault="00A66188" w:rsidP="00A661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33BC" w:rsidRPr="00CA213C" w:rsidRDefault="00256C8B" w:rsidP="00CA36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A213C">
        <w:rPr>
          <w:rFonts w:ascii="Arial" w:hAnsi="Arial" w:cs="Arial"/>
          <w:sz w:val="20"/>
          <w:szCs w:val="20"/>
        </w:rPr>
        <w:t>Sono altresì presenti:</w:t>
      </w:r>
    </w:p>
    <w:p w:rsidR="00CA367C" w:rsidRPr="00CA213C" w:rsidRDefault="00CA367C" w:rsidP="00DE47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221CD" w:rsidRPr="00C04800" w:rsidRDefault="00F221CD" w:rsidP="00C0480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388E" w:rsidRPr="00C04800" w:rsidRDefault="00CA367C" w:rsidP="00C04800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213C">
        <w:rPr>
          <w:rFonts w:ascii="Arial" w:hAnsi="Arial" w:cs="Arial"/>
          <w:sz w:val="20"/>
          <w:szCs w:val="20"/>
        </w:rPr>
        <w:t xml:space="preserve">Dott.ssa </w:t>
      </w:r>
      <w:r w:rsidR="00475C6F" w:rsidRPr="00CA213C">
        <w:rPr>
          <w:rFonts w:ascii="Arial" w:hAnsi="Arial" w:cs="Arial"/>
          <w:sz w:val="20"/>
          <w:szCs w:val="20"/>
        </w:rPr>
        <w:t>Daniela Invernizzi</w:t>
      </w:r>
      <w:r w:rsidRPr="00CA213C">
        <w:rPr>
          <w:rFonts w:ascii="Arial" w:hAnsi="Arial" w:cs="Arial"/>
          <w:sz w:val="20"/>
          <w:szCs w:val="20"/>
        </w:rPr>
        <w:t xml:space="preserve"> – Dirett</w:t>
      </w:r>
      <w:r w:rsidR="007E2EF5">
        <w:rPr>
          <w:rFonts w:ascii="Arial" w:hAnsi="Arial" w:cs="Arial"/>
          <w:sz w:val="20"/>
          <w:szCs w:val="20"/>
        </w:rPr>
        <w:t>ore</w:t>
      </w:r>
      <w:r w:rsidRPr="00CA213C">
        <w:rPr>
          <w:rFonts w:ascii="Arial" w:hAnsi="Arial" w:cs="Arial"/>
          <w:sz w:val="20"/>
          <w:szCs w:val="20"/>
        </w:rPr>
        <w:t xml:space="preserve"> Distretto </w:t>
      </w:r>
      <w:r w:rsidR="00475C6F" w:rsidRPr="00CA213C">
        <w:rPr>
          <w:rFonts w:ascii="Arial" w:hAnsi="Arial" w:cs="Arial"/>
          <w:sz w:val="20"/>
          <w:szCs w:val="20"/>
        </w:rPr>
        <w:t>Alta Martesana</w:t>
      </w:r>
      <w:r w:rsidRPr="00CA213C">
        <w:rPr>
          <w:rFonts w:ascii="Arial" w:hAnsi="Arial" w:cs="Arial"/>
          <w:sz w:val="20"/>
          <w:szCs w:val="20"/>
        </w:rPr>
        <w:t xml:space="preserve"> dell’ASST di Melegnano e della Martesana</w:t>
      </w:r>
      <w:r w:rsidR="007E2EF5">
        <w:rPr>
          <w:rFonts w:ascii="Arial" w:hAnsi="Arial" w:cs="Arial"/>
          <w:sz w:val="20"/>
          <w:szCs w:val="20"/>
        </w:rPr>
        <w:t xml:space="preserve"> e Direttore ad interim Distretto Adda</w:t>
      </w:r>
    </w:p>
    <w:p w:rsidR="0050388E" w:rsidRDefault="0050388E" w:rsidP="00CA367C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Daniela </w:t>
      </w:r>
      <w:proofErr w:type="spellStart"/>
      <w:r>
        <w:rPr>
          <w:rFonts w:ascii="Arial" w:hAnsi="Arial" w:cs="Arial"/>
          <w:sz w:val="20"/>
          <w:szCs w:val="20"/>
        </w:rPr>
        <w:t>Meregalli</w:t>
      </w:r>
      <w:proofErr w:type="spellEnd"/>
      <w:r>
        <w:rPr>
          <w:rFonts w:ascii="Arial" w:hAnsi="Arial" w:cs="Arial"/>
          <w:sz w:val="20"/>
          <w:szCs w:val="20"/>
        </w:rPr>
        <w:t xml:space="preserve"> – Responsabile DAP</w:t>
      </w:r>
      <w:r w:rsidR="00205FC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S di Area Territoriale Nord </w:t>
      </w:r>
      <w:r w:rsidR="00205FC0">
        <w:rPr>
          <w:rFonts w:ascii="Arial" w:hAnsi="Arial" w:cs="Arial"/>
          <w:sz w:val="20"/>
          <w:szCs w:val="20"/>
        </w:rPr>
        <w:t>dell’</w:t>
      </w:r>
      <w:r>
        <w:rPr>
          <w:rFonts w:ascii="Arial" w:hAnsi="Arial" w:cs="Arial"/>
          <w:sz w:val="20"/>
          <w:szCs w:val="20"/>
        </w:rPr>
        <w:t>ASST Melegnano e della Martesana</w:t>
      </w:r>
    </w:p>
    <w:p w:rsidR="00205FC0" w:rsidRPr="00205FC0" w:rsidRDefault="00205FC0" w:rsidP="00205FC0">
      <w:pPr>
        <w:pStyle w:val="Paragrafoelenco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Nicolò Marco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Muscogiuri</w:t>
      </w:r>
      <w:proofErr w:type="spellEnd"/>
      <w:r>
        <w:rPr>
          <w:rFonts w:ascii="Arial" w:hAnsi="Arial" w:cs="Arial"/>
          <w:sz w:val="20"/>
          <w:szCs w:val="20"/>
        </w:rPr>
        <w:t xml:space="preserve">  -</w:t>
      </w:r>
      <w:proofErr w:type="gramEnd"/>
      <w:r>
        <w:rPr>
          <w:rFonts w:ascii="Arial" w:hAnsi="Arial" w:cs="Arial"/>
          <w:sz w:val="20"/>
          <w:szCs w:val="20"/>
        </w:rPr>
        <w:t xml:space="preserve"> Segreteria Distretto Adda dell’ASST di Melegnano e della Martesana</w:t>
      </w:r>
    </w:p>
    <w:p w:rsidR="00C90D29" w:rsidRPr="001E745B" w:rsidRDefault="00C90D29" w:rsidP="00C04800">
      <w:pPr>
        <w:pStyle w:val="Paragrafoelenco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1E745B" w:rsidRDefault="001E745B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C04800" w:rsidRDefault="00C04800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BB70EB" w:rsidRDefault="00BB70EB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lastRenderedPageBreak/>
        <w:t xml:space="preserve">Il Sindaco </w:t>
      </w:r>
      <w:proofErr w:type="spellStart"/>
      <w:r w:rsidR="0053232C">
        <w:rPr>
          <w:rFonts w:ascii="Calibri" w:eastAsia="Times New Roman" w:hAnsi="Calibri" w:cs="Calibri"/>
          <w:color w:val="000000"/>
          <w:lang w:eastAsia="it-IT"/>
        </w:rPr>
        <w:t>Fusè</w:t>
      </w:r>
      <w:proofErr w:type="spellEnd"/>
      <w:r w:rsidR="0053232C">
        <w:rPr>
          <w:rFonts w:ascii="Calibri" w:eastAsia="Times New Roman" w:hAnsi="Calibri" w:cs="Calibri"/>
          <w:color w:val="000000"/>
          <w:lang w:eastAsia="it-IT"/>
        </w:rPr>
        <w:t xml:space="preserve">, in qualità di Presidente del Distretto, saluta e ringrazia i presenti e </w:t>
      </w:r>
      <w:r w:rsidR="005C5760">
        <w:rPr>
          <w:rFonts w:ascii="Calibri" w:eastAsia="Times New Roman" w:hAnsi="Calibri" w:cs="Calibri"/>
          <w:color w:val="000000"/>
          <w:lang w:eastAsia="it-IT"/>
        </w:rPr>
        <w:t>avvia la discussione del</w:t>
      </w:r>
      <w:r w:rsidR="0053232C">
        <w:rPr>
          <w:rFonts w:ascii="Calibri" w:eastAsia="Times New Roman" w:hAnsi="Calibri" w:cs="Calibri"/>
          <w:color w:val="000000"/>
          <w:lang w:eastAsia="it-IT"/>
        </w:rPr>
        <w:t xml:space="preserve"> primo punto all’ordine del giorno</w:t>
      </w:r>
    </w:p>
    <w:p w:rsidR="0053232C" w:rsidRDefault="0053232C" w:rsidP="00E867CE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b/>
          <w:color w:val="000000"/>
          <w:lang w:eastAsia="it-IT"/>
        </w:rPr>
      </w:pPr>
      <w:r w:rsidRPr="0053232C">
        <w:rPr>
          <w:rFonts w:ascii="Calibri" w:eastAsia="Times New Roman" w:hAnsi="Calibri" w:cs="Calibri"/>
          <w:b/>
          <w:color w:val="000000"/>
          <w:lang w:eastAsia="it-IT"/>
        </w:rPr>
        <w:t>Aggiornamenti lavori PNRR</w:t>
      </w:r>
    </w:p>
    <w:p w:rsidR="005C5760" w:rsidRDefault="005C5760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Dr.ssa Invernizzi </w:t>
      </w:r>
      <w:r>
        <w:rPr>
          <w:rFonts w:ascii="Calibri" w:eastAsia="Times New Roman" w:hAnsi="Calibri" w:cs="Calibri"/>
          <w:color w:val="000000"/>
          <w:lang w:eastAsia="it-IT"/>
        </w:rPr>
        <w:t xml:space="preserve">porta i saluti della Direzione Strategica, impossibilitata a presenziare alla seduta. Specifica che </w:t>
      </w:r>
      <w:r w:rsidR="0033382D">
        <w:rPr>
          <w:rFonts w:ascii="Calibri" w:eastAsia="Times New Roman" w:hAnsi="Calibri" w:cs="Calibri"/>
          <w:color w:val="000000"/>
          <w:lang w:eastAsia="it-IT"/>
        </w:rPr>
        <w:t>si prevede l’inizio</w:t>
      </w:r>
      <w:r>
        <w:rPr>
          <w:rFonts w:ascii="Calibri" w:eastAsia="Times New Roman" w:hAnsi="Calibri" w:cs="Calibri"/>
          <w:color w:val="000000"/>
          <w:lang w:eastAsia="it-IT"/>
        </w:rPr>
        <w:t xml:space="preserve"> lavori </w:t>
      </w:r>
      <w:r w:rsidR="0033382D">
        <w:rPr>
          <w:rFonts w:ascii="Calibri" w:eastAsia="Times New Roman" w:hAnsi="Calibri" w:cs="Calibri"/>
          <w:color w:val="000000"/>
          <w:lang w:eastAsia="it-IT"/>
        </w:rPr>
        <w:t>della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CdC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di Cassano d’Adda,</w:t>
      </w:r>
      <w:r w:rsidR="0033382D">
        <w:rPr>
          <w:rFonts w:ascii="Calibri" w:eastAsia="Times New Roman" w:hAnsi="Calibri" w:cs="Calibri"/>
          <w:color w:val="000000"/>
          <w:lang w:eastAsia="it-IT"/>
        </w:rPr>
        <w:t xml:space="preserve"> a novembre 2023; a breve si concluderà il progetto att</w:t>
      </w:r>
      <w:r>
        <w:rPr>
          <w:rFonts w:ascii="Calibri" w:eastAsia="Times New Roman" w:hAnsi="Calibri" w:cs="Calibri"/>
          <w:color w:val="000000"/>
          <w:lang w:eastAsia="it-IT"/>
        </w:rPr>
        <w:t>uativo.</w:t>
      </w:r>
    </w:p>
    <w:p w:rsidR="005C5760" w:rsidRDefault="005C5760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Per quanto riguarda i progetti delle 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CdC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di Liscate, Trezzo sull’Adda e Vaprio d’Adda, il progetto attuativo dovrebbe concludersi entro la fine di ottobre 2023; i lavori dovrebbero partire entro il 31.12.2023.</w:t>
      </w:r>
    </w:p>
    <w:p w:rsidR="005C5760" w:rsidRDefault="005C5760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5C5760" w:rsidRDefault="00E867CE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Il </w:t>
      </w:r>
      <w:r>
        <w:rPr>
          <w:rFonts w:ascii="Calibri" w:eastAsia="Times New Roman" w:hAnsi="Calibri" w:cs="Calibri"/>
          <w:b/>
          <w:color w:val="000000"/>
          <w:lang w:eastAsia="it-IT"/>
        </w:rPr>
        <w:t>Sindaco Fucci</w:t>
      </w:r>
      <w:r>
        <w:rPr>
          <w:rFonts w:ascii="Calibri" w:eastAsia="Times New Roman" w:hAnsi="Calibri" w:cs="Calibri"/>
          <w:color w:val="000000"/>
          <w:lang w:eastAsia="it-IT"/>
        </w:rPr>
        <w:t xml:space="preserve"> sottolinea che i servizi sociali di Liscate hanno organizzato un incontro con i Responsabili della 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CdC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di Cassano d’Adda con l’obiettivo di ottenere informazioni e contatti di tutti i servizi presenti sul territorio. Inoltre, chiede di organizzare, prima </w:t>
      </w:r>
      <w:r w:rsidR="0033382D">
        <w:rPr>
          <w:rFonts w:ascii="Calibri" w:eastAsia="Times New Roman" w:hAnsi="Calibri" w:cs="Calibri"/>
          <w:color w:val="000000"/>
          <w:lang w:eastAsia="it-IT"/>
        </w:rPr>
        <w:t>del</w:t>
      </w:r>
      <w:r>
        <w:rPr>
          <w:rFonts w:ascii="Calibri" w:eastAsia="Times New Roman" w:hAnsi="Calibri" w:cs="Calibri"/>
          <w:color w:val="000000"/>
          <w:lang w:eastAsia="it-IT"/>
        </w:rPr>
        <w:t xml:space="preserve">l’inizio dei lavori della Casa di Comunità, un’assemblea aperta a tutta la cittadinanza dove illustrare il progetto. È importante comunicare e informare il cittadino, </w:t>
      </w:r>
      <w:r w:rsidR="0033382D">
        <w:rPr>
          <w:rFonts w:ascii="Calibri" w:eastAsia="Times New Roman" w:hAnsi="Calibri" w:cs="Calibri"/>
          <w:color w:val="000000"/>
          <w:lang w:eastAsia="it-IT"/>
        </w:rPr>
        <w:t>in particolari nei comuni dove non sono presenti Presidi Ospedalieri o servizi sociosanitari</w:t>
      </w:r>
      <w:r>
        <w:rPr>
          <w:rFonts w:ascii="Calibri" w:eastAsia="Times New Roman" w:hAnsi="Calibri" w:cs="Calibri"/>
          <w:color w:val="000000"/>
          <w:lang w:eastAsia="it-IT"/>
        </w:rPr>
        <w:t>.</w:t>
      </w: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Il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Sindaco </w:t>
      </w:r>
      <w:proofErr w:type="spellStart"/>
      <w:r>
        <w:rPr>
          <w:rFonts w:ascii="Calibri" w:eastAsia="Times New Roman" w:hAnsi="Calibri" w:cs="Calibri"/>
          <w:b/>
          <w:color w:val="000000"/>
          <w:lang w:eastAsia="it-IT"/>
        </w:rPr>
        <w:t>Fusé</w:t>
      </w:r>
      <w:proofErr w:type="spellEnd"/>
      <w:r>
        <w:rPr>
          <w:rFonts w:ascii="Calibri" w:eastAsia="Times New Roman" w:hAnsi="Calibri" w:cs="Calibri"/>
          <w:b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 xml:space="preserve">suggerisce di estendere queste assemblee aperte per ambito sociale. </w:t>
      </w: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Dr.ssa </w:t>
      </w:r>
      <w:proofErr w:type="spellStart"/>
      <w:r>
        <w:rPr>
          <w:rFonts w:ascii="Calibri" w:eastAsia="Times New Roman" w:hAnsi="Calibri" w:cs="Calibri"/>
          <w:b/>
          <w:color w:val="000000"/>
          <w:lang w:eastAsia="it-IT"/>
        </w:rPr>
        <w:t>Meregalli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 porta l’esperienza del Comune di Trezzo sull’Adda, dove l’assemblea aperta,</w:t>
      </w:r>
      <w:r w:rsidR="0033382D">
        <w:rPr>
          <w:rFonts w:ascii="Calibri" w:eastAsia="Times New Roman" w:hAnsi="Calibri" w:cs="Calibri"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>già</w:t>
      </w:r>
      <w:r w:rsidR="0033382D"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gramStart"/>
      <w:r w:rsidR="0033382D">
        <w:rPr>
          <w:rFonts w:ascii="Calibri" w:eastAsia="Times New Roman" w:hAnsi="Calibri" w:cs="Calibri"/>
          <w:color w:val="000000"/>
          <w:lang w:eastAsia="it-IT"/>
        </w:rPr>
        <w:t>tenuta</w:t>
      </w:r>
      <w:r w:rsidR="00FC53C7">
        <w:rPr>
          <w:rFonts w:ascii="Calibri" w:eastAsia="Times New Roman" w:hAnsi="Calibri" w:cs="Calibri"/>
          <w:color w:val="000000"/>
          <w:lang w:eastAsia="it-IT"/>
        </w:rPr>
        <w:t xml:space="preserve">si, </w:t>
      </w:r>
      <w:r w:rsidR="00984568">
        <w:rPr>
          <w:rFonts w:ascii="Calibri" w:eastAsia="Times New Roman" w:hAnsi="Calibri" w:cs="Calibri"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lang w:eastAsia="it-IT"/>
        </w:rPr>
        <w:t xml:space="preserve">ha </w:t>
      </w:r>
      <w:r w:rsidR="00FC53C7">
        <w:rPr>
          <w:rFonts w:ascii="Calibri" w:eastAsia="Times New Roman" w:hAnsi="Calibri" w:cs="Calibri"/>
          <w:color w:val="000000"/>
          <w:lang w:eastAsia="it-IT"/>
        </w:rPr>
        <w:t>ottenuto un</w:t>
      </w:r>
      <w:r>
        <w:rPr>
          <w:rFonts w:ascii="Calibri" w:eastAsia="Times New Roman" w:hAnsi="Calibri" w:cs="Calibri"/>
          <w:color w:val="000000"/>
          <w:lang w:eastAsia="it-IT"/>
        </w:rPr>
        <w:t xml:space="preserve"> riscontro positivo</w:t>
      </w:r>
      <w:r w:rsidR="00984568">
        <w:rPr>
          <w:rFonts w:ascii="Calibri" w:eastAsia="Times New Roman" w:hAnsi="Calibri" w:cs="Calibri"/>
          <w:color w:val="000000"/>
          <w:lang w:eastAsia="it-IT"/>
        </w:rPr>
        <w:t>,</w:t>
      </w:r>
      <w:r>
        <w:rPr>
          <w:rFonts w:ascii="Calibri" w:eastAsia="Times New Roman" w:hAnsi="Calibri" w:cs="Calibri"/>
          <w:color w:val="000000"/>
          <w:lang w:eastAsia="it-IT"/>
        </w:rPr>
        <w:t xml:space="preserve"> sia per quanto riguarda l’illustrazione del progetto, sia per le informazioni trasme</w:t>
      </w:r>
      <w:r w:rsidR="00984568">
        <w:rPr>
          <w:rFonts w:ascii="Calibri" w:eastAsia="Times New Roman" w:hAnsi="Calibri" w:cs="Calibri"/>
          <w:color w:val="000000"/>
          <w:lang w:eastAsia="it-IT"/>
        </w:rPr>
        <w:t>ss</w:t>
      </w:r>
      <w:r>
        <w:rPr>
          <w:rFonts w:ascii="Calibri" w:eastAsia="Times New Roman" w:hAnsi="Calibri" w:cs="Calibri"/>
          <w:color w:val="000000"/>
          <w:lang w:eastAsia="it-IT"/>
        </w:rPr>
        <w:t>e ai cittadini sulla disponibilità</w:t>
      </w:r>
      <w:r w:rsidR="00984568">
        <w:rPr>
          <w:rFonts w:ascii="Calibri" w:eastAsia="Times New Roman" w:hAnsi="Calibri" w:cs="Calibri"/>
          <w:color w:val="000000"/>
          <w:lang w:eastAsia="it-IT"/>
        </w:rPr>
        <w:t xml:space="preserve"> attuale</w:t>
      </w:r>
      <w:r>
        <w:rPr>
          <w:rFonts w:ascii="Calibri" w:eastAsia="Times New Roman" w:hAnsi="Calibri" w:cs="Calibri"/>
          <w:color w:val="000000"/>
          <w:lang w:eastAsia="it-IT"/>
        </w:rPr>
        <w:t xml:space="preserve"> dei servizi sociosanitari</w:t>
      </w:r>
      <w:r w:rsidR="00984568">
        <w:rPr>
          <w:rFonts w:ascii="Calibri" w:eastAsia="Times New Roman" w:hAnsi="Calibri" w:cs="Calibri"/>
          <w:color w:val="000000"/>
          <w:lang w:eastAsia="it-IT"/>
        </w:rPr>
        <w:t xml:space="preserve"> del territorio.</w:t>
      </w: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7B1BB8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Dr.ssa Invernizzi </w:t>
      </w:r>
      <w:r>
        <w:rPr>
          <w:rFonts w:ascii="Calibri" w:eastAsia="Times New Roman" w:hAnsi="Calibri" w:cs="Calibri"/>
          <w:color w:val="000000"/>
          <w:lang w:eastAsia="it-IT"/>
        </w:rPr>
        <w:t xml:space="preserve">evidenzia la criticità riscontrata da più soggetti, nel riuscire a comunicare tempestivamente e in modo completo le informazioni inerenti </w:t>
      </w:r>
      <w:proofErr w:type="gramStart"/>
      <w:r w:rsidR="00D661B0">
        <w:rPr>
          <w:rFonts w:ascii="Calibri" w:eastAsia="Times New Roman" w:hAnsi="Calibri" w:cs="Calibri"/>
          <w:color w:val="000000"/>
          <w:lang w:eastAsia="it-IT"/>
        </w:rPr>
        <w:t>i</w:t>
      </w:r>
      <w:proofErr w:type="gramEnd"/>
      <w:r w:rsidR="00D661B0">
        <w:rPr>
          <w:rFonts w:ascii="Calibri" w:eastAsia="Times New Roman" w:hAnsi="Calibri" w:cs="Calibri"/>
          <w:color w:val="000000"/>
          <w:lang w:eastAsia="it-IT"/>
        </w:rPr>
        <w:t xml:space="preserve"> </w:t>
      </w:r>
      <w:r>
        <w:rPr>
          <w:rFonts w:ascii="Calibri" w:eastAsia="Times New Roman" w:hAnsi="Calibri" w:cs="Calibri"/>
          <w:color w:val="000000"/>
          <w:lang w:eastAsia="it-IT"/>
        </w:rPr>
        <w:t xml:space="preserve">servizi. </w:t>
      </w:r>
      <w:r w:rsidR="00FC53C7">
        <w:rPr>
          <w:rFonts w:ascii="Calibri" w:eastAsia="Times New Roman" w:hAnsi="Calibri" w:cs="Calibri"/>
          <w:color w:val="000000"/>
          <w:lang w:eastAsia="it-IT"/>
        </w:rPr>
        <w:t>Dà la disponibilità della ASST</w:t>
      </w:r>
      <w:r>
        <w:rPr>
          <w:rFonts w:ascii="Calibri" w:eastAsia="Times New Roman" w:hAnsi="Calibri" w:cs="Calibri"/>
          <w:color w:val="000000"/>
          <w:lang w:eastAsia="it-IT"/>
        </w:rPr>
        <w:t xml:space="preserve">, dove non presente la </w:t>
      </w:r>
      <w:proofErr w:type="spellStart"/>
      <w:r>
        <w:rPr>
          <w:rFonts w:ascii="Calibri" w:eastAsia="Times New Roman" w:hAnsi="Calibri" w:cs="Calibri"/>
          <w:color w:val="000000"/>
          <w:lang w:eastAsia="it-IT"/>
        </w:rPr>
        <w:t>CdC</w:t>
      </w:r>
      <w:proofErr w:type="spellEnd"/>
      <w:r>
        <w:rPr>
          <w:rFonts w:ascii="Calibri" w:eastAsia="Times New Roman" w:hAnsi="Calibri" w:cs="Calibri"/>
          <w:color w:val="000000"/>
          <w:lang w:eastAsia="it-IT"/>
        </w:rPr>
        <w:t xml:space="preserve">, di </w:t>
      </w:r>
      <w:r w:rsidR="00FC53C7">
        <w:rPr>
          <w:rFonts w:ascii="Calibri" w:eastAsia="Times New Roman" w:hAnsi="Calibri" w:cs="Calibri"/>
          <w:color w:val="000000"/>
          <w:lang w:eastAsia="it-IT"/>
        </w:rPr>
        <w:t>trasferire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="00FC53C7">
        <w:rPr>
          <w:rFonts w:ascii="Calibri" w:eastAsia="Times New Roman" w:hAnsi="Calibri" w:cs="Calibri"/>
          <w:color w:val="000000"/>
          <w:lang w:eastAsia="it-IT"/>
        </w:rPr>
        <w:t>periodicamente</w:t>
      </w:r>
      <w:r>
        <w:rPr>
          <w:rFonts w:ascii="Calibri" w:eastAsia="Times New Roman" w:hAnsi="Calibri" w:cs="Calibri"/>
          <w:color w:val="000000"/>
          <w:lang w:eastAsia="it-IT"/>
        </w:rPr>
        <w:t xml:space="preserve">, all’interno di questi comuni, </w:t>
      </w:r>
      <w:r w:rsidR="00FC53C7">
        <w:rPr>
          <w:rFonts w:ascii="Calibri" w:eastAsia="Times New Roman" w:hAnsi="Calibri" w:cs="Calibri"/>
          <w:color w:val="000000"/>
          <w:lang w:eastAsia="it-IT"/>
        </w:rPr>
        <w:t xml:space="preserve">lo </w:t>
      </w:r>
      <w:r>
        <w:rPr>
          <w:rFonts w:ascii="Calibri" w:eastAsia="Times New Roman" w:hAnsi="Calibri" w:cs="Calibri"/>
          <w:color w:val="000000"/>
          <w:lang w:eastAsia="it-IT"/>
        </w:rPr>
        <w:t>sportello PUA</w:t>
      </w:r>
      <w:r w:rsidR="00104084">
        <w:rPr>
          <w:rFonts w:ascii="Calibri" w:eastAsia="Times New Roman" w:hAnsi="Calibri" w:cs="Calibri"/>
          <w:color w:val="000000"/>
          <w:lang w:eastAsia="it-IT"/>
        </w:rPr>
        <w:t xml:space="preserve"> con l’obiettivo di indirizzare in modo corretto il cittadino.</w:t>
      </w:r>
    </w:p>
    <w:p w:rsidR="00104084" w:rsidRDefault="00104084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104084" w:rsidRPr="00104084" w:rsidRDefault="00104084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>L’</w:t>
      </w:r>
      <w:r>
        <w:rPr>
          <w:rFonts w:ascii="Calibri" w:eastAsia="Times New Roman" w:hAnsi="Calibri" w:cs="Calibri"/>
          <w:b/>
          <w:color w:val="000000"/>
          <w:lang w:eastAsia="it-IT"/>
        </w:rPr>
        <w:t>Assessore Mariani</w:t>
      </w:r>
      <w:r>
        <w:rPr>
          <w:rFonts w:ascii="Calibri" w:eastAsia="Times New Roman" w:hAnsi="Calibri" w:cs="Calibri"/>
          <w:color w:val="000000"/>
          <w:lang w:eastAsia="it-IT"/>
        </w:rPr>
        <w:t xml:space="preserve"> sottolinea l’importanza di questi servizi socio-sanitari, ritenuti fondamentali anche da parte istituzionale. Il cittadino, in questi servizi, potrà ricevere risposte rispetto a un bisogno assistenziale, vista la criticità sempre più presente, relativa alla carenza dei medici di base.</w:t>
      </w:r>
    </w:p>
    <w:p w:rsidR="007B1BB8" w:rsidRPr="00E867CE" w:rsidRDefault="007B1BB8" w:rsidP="005C5760">
      <w:pPr>
        <w:spacing w:after="0"/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104084" w:rsidRDefault="00104084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104084" w:rsidRPr="00104084" w:rsidRDefault="00104084" w:rsidP="00104084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b/>
          <w:color w:val="000000"/>
          <w:lang w:eastAsia="it-IT"/>
        </w:rPr>
      </w:pPr>
      <w:r w:rsidRPr="00104084">
        <w:rPr>
          <w:rFonts w:ascii="Calibri" w:eastAsia="Times New Roman" w:hAnsi="Calibri" w:cs="Calibri"/>
          <w:b/>
          <w:color w:val="000000"/>
          <w:lang w:eastAsia="it-IT"/>
        </w:rPr>
        <w:t>Situazione MMG e Pediatri di Libera Scelta</w:t>
      </w:r>
    </w:p>
    <w:p w:rsidR="00104084" w:rsidRDefault="00104084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Dr.ssa Invernizzi </w:t>
      </w:r>
      <w:r>
        <w:rPr>
          <w:rFonts w:ascii="Calibri" w:eastAsia="Times New Roman" w:hAnsi="Calibri" w:cs="Calibri"/>
          <w:color w:val="000000"/>
          <w:lang w:eastAsia="it-IT"/>
        </w:rPr>
        <w:t xml:space="preserve">informa, attraverso una ricognizione puntuale, la situazione del Servizio Cure Primarie nel territorio del Distretto Adda. Evidenzia all’Assemblea che la situazione più critica, a suo giudizio, è presente nel territorio di Trezzo sull’Adda, </w:t>
      </w:r>
      <w:r w:rsidR="007A2392">
        <w:rPr>
          <w:rFonts w:ascii="Calibri" w:eastAsia="Times New Roman" w:hAnsi="Calibri" w:cs="Calibri"/>
          <w:color w:val="000000"/>
          <w:lang w:eastAsia="it-IT"/>
        </w:rPr>
        <w:t>dove i cittadini sono costretti a scegliere medico nei comuni limitrofi.</w:t>
      </w:r>
    </w:p>
    <w:p w:rsidR="007A2392" w:rsidRPr="007A2392" w:rsidRDefault="007A2392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7A2392">
        <w:rPr>
          <w:rFonts w:ascii="Calibri" w:eastAsia="Times New Roman" w:hAnsi="Calibri" w:cs="Calibri"/>
          <w:b/>
          <w:color w:val="000000"/>
          <w:lang w:eastAsia="it-IT"/>
        </w:rPr>
        <w:t>I Sindaci di Trezzano Rosa, Grezzago, Liscate, Vaprio d’Adda</w:t>
      </w:r>
      <w:r>
        <w:rPr>
          <w:rFonts w:ascii="Calibri" w:eastAsia="Times New Roman" w:hAnsi="Calibri" w:cs="Calibri"/>
          <w:color w:val="000000"/>
          <w:lang w:eastAsia="it-IT"/>
        </w:rPr>
        <w:t xml:space="preserve"> lamentano </w:t>
      </w:r>
      <w:r w:rsidR="00984568">
        <w:rPr>
          <w:rFonts w:ascii="Calibri" w:eastAsia="Times New Roman" w:hAnsi="Calibri" w:cs="Calibri"/>
          <w:color w:val="000000"/>
          <w:lang w:eastAsia="it-IT"/>
        </w:rPr>
        <w:t>la criticità dei</w:t>
      </w:r>
      <w:r>
        <w:rPr>
          <w:rFonts w:ascii="Calibri" w:eastAsia="Times New Roman" w:hAnsi="Calibri" w:cs="Calibri"/>
          <w:color w:val="000000"/>
          <w:lang w:eastAsia="it-IT"/>
        </w:rPr>
        <w:t xml:space="preserve"> comuni di piccoli dimensioni, di </w:t>
      </w:r>
      <w:r w:rsidR="00984568">
        <w:rPr>
          <w:rFonts w:ascii="Calibri" w:eastAsia="Times New Roman" w:hAnsi="Calibri" w:cs="Calibri"/>
          <w:color w:val="000000"/>
          <w:lang w:eastAsia="it-IT"/>
        </w:rPr>
        <w:t xml:space="preserve">risultare </w:t>
      </w:r>
      <w:r>
        <w:rPr>
          <w:rFonts w:ascii="Calibri" w:eastAsia="Times New Roman" w:hAnsi="Calibri" w:cs="Calibri"/>
          <w:color w:val="000000"/>
          <w:lang w:eastAsia="it-IT"/>
        </w:rPr>
        <w:t xml:space="preserve">poco attrattivi rispetto alla scelta di </w:t>
      </w:r>
      <w:r w:rsidR="00984568">
        <w:rPr>
          <w:rFonts w:ascii="Calibri" w:eastAsia="Times New Roman" w:hAnsi="Calibri" w:cs="Calibri"/>
          <w:color w:val="000000"/>
          <w:lang w:eastAsia="it-IT"/>
        </w:rPr>
        <w:t>libera dei medici di esercitare in un determinato territorio, nonostante mettano a disposizione locai per svolgere attività ambulatoriale a prezzi irrisori.</w:t>
      </w:r>
      <w:r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:rsidR="00104084" w:rsidRDefault="007A2392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Il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Sindaco </w:t>
      </w:r>
      <w:r w:rsidR="002F438F">
        <w:rPr>
          <w:rFonts w:ascii="Calibri" w:eastAsia="Times New Roman" w:hAnsi="Calibri" w:cs="Calibri"/>
          <w:b/>
          <w:color w:val="000000"/>
          <w:lang w:eastAsia="it-IT"/>
        </w:rPr>
        <w:t>Cataldo</w:t>
      </w:r>
      <w:r w:rsidR="002F438F">
        <w:rPr>
          <w:rFonts w:ascii="Calibri" w:eastAsia="Times New Roman" w:hAnsi="Calibri" w:cs="Calibri"/>
          <w:color w:val="000000"/>
          <w:lang w:eastAsia="it-IT"/>
        </w:rPr>
        <w:t xml:space="preserve"> chiede di avere riferimento telefonico dei medici di base che hanno in carico </w:t>
      </w:r>
      <w:r w:rsidR="00984568">
        <w:rPr>
          <w:rFonts w:ascii="Calibri" w:eastAsia="Times New Roman" w:hAnsi="Calibri" w:cs="Calibri"/>
          <w:color w:val="000000"/>
          <w:lang w:eastAsia="it-IT"/>
        </w:rPr>
        <w:t xml:space="preserve">i </w:t>
      </w:r>
      <w:r w:rsidR="002F438F">
        <w:rPr>
          <w:rFonts w:ascii="Calibri" w:eastAsia="Times New Roman" w:hAnsi="Calibri" w:cs="Calibri"/>
          <w:color w:val="000000"/>
          <w:lang w:eastAsia="it-IT"/>
        </w:rPr>
        <w:t>cittadini di Trezzano Rosa.</w:t>
      </w:r>
    </w:p>
    <w:p w:rsidR="00D042C4" w:rsidRDefault="002F438F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La </w:t>
      </w:r>
      <w:r>
        <w:rPr>
          <w:rFonts w:ascii="Calibri" w:eastAsia="Times New Roman" w:hAnsi="Calibri" w:cs="Calibri"/>
          <w:b/>
          <w:color w:val="000000"/>
          <w:lang w:eastAsia="it-IT"/>
        </w:rPr>
        <w:t xml:space="preserve">Dr.ssa Invernizzi </w:t>
      </w:r>
      <w:r>
        <w:rPr>
          <w:rFonts w:ascii="Calibri" w:eastAsia="Times New Roman" w:hAnsi="Calibri" w:cs="Calibri"/>
          <w:color w:val="000000"/>
          <w:lang w:eastAsia="it-IT"/>
        </w:rPr>
        <w:t xml:space="preserve">precisa che verrà predisposto elenco medici con riferimenti telefonici/mail dell’ambito </w:t>
      </w:r>
      <w:r w:rsidR="00D661B0">
        <w:rPr>
          <w:rFonts w:ascii="Calibri" w:eastAsia="Times New Roman" w:hAnsi="Calibri" w:cs="Calibri"/>
          <w:color w:val="000000"/>
          <w:lang w:eastAsia="it-IT"/>
        </w:rPr>
        <w:t>distretto Adda; tale prospetto verrà inviato</w:t>
      </w:r>
      <w:r>
        <w:rPr>
          <w:rFonts w:ascii="Calibri" w:eastAsia="Times New Roman" w:hAnsi="Calibri" w:cs="Calibri"/>
          <w:color w:val="000000"/>
          <w:lang w:eastAsia="it-IT"/>
        </w:rPr>
        <w:t xml:space="preserve"> dalla Segreteria del Distretto</w:t>
      </w:r>
      <w:r w:rsidR="007302FF">
        <w:rPr>
          <w:rFonts w:ascii="Calibri" w:eastAsia="Times New Roman" w:hAnsi="Calibri" w:cs="Calibri"/>
          <w:color w:val="000000"/>
          <w:lang w:eastAsia="it-IT"/>
        </w:rPr>
        <w:t>.</w:t>
      </w:r>
    </w:p>
    <w:p w:rsidR="00984568" w:rsidRDefault="00984568" w:rsidP="00131A19">
      <w:pPr>
        <w:jc w:val="both"/>
        <w:rPr>
          <w:rFonts w:ascii="Calibri" w:eastAsia="Times New Roman" w:hAnsi="Calibri" w:cs="Calibri"/>
          <w:color w:val="000000"/>
          <w:lang w:eastAsia="it-IT"/>
        </w:rPr>
      </w:pPr>
    </w:p>
    <w:p w:rsidR="002F438F" w:rsidRPr="002F438F" w:rsidRDefault="002F438F" w:rsidP="002F438F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eastAsia="Times New Roman" w:hAnsi="Calibri" w:cs="Calibri"/>
          <w:b/>
          <w:color w:val="000000"/>
          <w:lang w:eastAsia="it-IT"/>
        </w:rPr>
      </w:pPr>
      <w:r>
        <w:rPr>
          <w:rFonts w:ascii="Calibri" w:eastAsia="Times New Roman" w:hAnsi="Calibri" w:cs="Calibri"/>
          <w:b/>
          <w:color w:val="000000"/>
          <w:lang w:eastAsia="it-IT"/>
        </w:rPr>
        <w:lastRenderedPageBreak/>
        <w:t>Campagna Vaccinale anti-influenzale e anti-</w:t>
      </w:r>
      <w:proofErr w:type="spellStart"/>
      <w:r>
        <w:rPr>
          <w:rFonts w:ascii="Calibri" w:eastAsia="Times New Roman" w:hAnsi="Calibri" w:cs="Calibri"/>
          <w:b/>
          <w:color w:val="000000"/>
          <w:lang w:eastAsia="it-IT"/>
        </w:rPr>
        <w:t>covid</w:t>
      </w:r>
      <w:proofErr w:type="spellEnd"/>
    </w:p>
    <w:p w:rsidR="006F78F9" w:rsidRPr="006F78F9" w:rsidRDefault="006F78F9" w:rsidP="006F78F9">
      <w:pPr>
        <w:spacing w:after="0"/>
        <w:jc w:val="both"/>
        <w:rPr>
          <w:rFonts w:cstheme="minorHAnsi"/>
        </w:rPr>
      </w:pPr>
      <w:r>
        <w:rPr>
          <w:rFonts w:cstheme="minorHAnsi"/>
        </w:rPr>
        <w:t>La</w:t>
      </w:r>
      <w:r>
        <w:rPr>
          <w:rFonts w:cstheme="minorHAnsi"/>
          <w:b/>
        </w:rPr>
        <w:t xml:space="preserve"> Dr.ssa Invernizzi</w:t>
      </w:r>
      <w:r w:rsidRPr="006F78F9">
        <w:rPr>
          <w:rFonts w:cstheme="minorHAnsi"/>
        </w:rPr>
        <w:t xml:space="preserve"> informa i presenti </w:t>
      </w:r>
      <w:r w:rsidR="007302FF">
        <w:rPr>
          <w:rFonts w:cstheme="minorHAnsi"/>
        </w:rPr>
        <w:t xml:space="preserve">che </w:t>
      </w:r>
      <w:r>
        <w:rPr>
          <w:rFonts w:cstheme="minorHAnsi"/>
        </w:rPr>
        <w:t>g</w:t>
      </w:r>
      <w:r w:rsidRPr="006F78F9">
        <w:rPr>
          <w:rFonts w:cstheme="minorHAnsi"/>
        </w:rPr>
        <w:t>li attori protagonisti, della campagna vaccinale</w:t>
      </w:r>
      <w:r w:rsidR="007302FF">
        <w:rPr>
          <w:rFonts w:cstheme="minorHAnsi"/>
        </w:rPr>
        <w:t xml:space="preserve"> 2023</w:t>
      </w:r>
      <w:r w:rsidRPr="006F78F9">
        <w:rPr>
          <w:rFonts w:cstheme="minorHAnsi"/>
        </w:rPr>
        <w:t xml:space="preserve">, saranno i medici di base e i pediatri di libera scelta, i quali </w:t>
      </w:r>
      <w:r>
        <w:rPr>
          <w:rFonts w:cstheme="minorHAnsi"/>
        </w:rPr>
        <w:t>avranno</w:t>
      </w:r>
      <w:r w:rsidRPr="006F78F9">
        <w:rPr>
          <w:rFonts w:cstheme="minorHAnsi"/>
        </w:rPr>
        <w:t xml:space="preserve"> il compito di vaccinare i propri assistiti</w:t>
      </w:r>
      <w:r>
        <w:rPr>
          <w:rFonts w:cstheme="minorHAnsi"/>
        </w:rPr>
        <w:t>. La campagna è iniziata il</w:t>
      </w:r>
      <w:r w:rsidRPr="006F78F9">
        <w:rPr>
          <w:rFonts w:cstheme="minorHAnsi"/>
        </w:rPr>
        <w:t xml:space="preserve"> giorno 09.10.2023 e successivamente, dal giorno 23.10.2023 partirà ASST. Su richiesta, </w:t>
      </w:r>
      <w:r>
        <w:rPr>
          <w:rFonts w:cstheme="minorHAnsi"/>
        </w:rPr>
        <w:t>possono essere</w:t>
      </w:r>
      <w:r w:rsidRPr="006F78F9">
        <w:rPr>
          <w:rFonts w:cstheme="minorHAnsi"/>
        </w:rPr>
        <w:t xml:space="preserve"> messi a disposizione anche spazi dell’ASST per l’erogazione di tale servizio. </w:t>
      </w:r>
      <w:r w:rsidR="007302FF">
        <w:rPr>
          <w:rFonts w:cstheme="minorHAnsi"/>
        </w:rPr>
        <w:t xml:space="preserve">Gli AFT di riferimento, avranno il compito di indirizzare e organizzare la vaccinazione per il cittadino il cui medico non aderisce alla campagna vaccinale. Tale segnalazione verrà comunicata direttamente dal medico di base titolare. </w:t>
      </w:r>
    </w:p>
    <w:p w:rsidR="006F78F9" w:rsidRPr="006F78F9" w:rsidRDefault="006F78F9" w:rsidP="006F78F9">
      <w:pPr>
        <w:pStyle w:val="Paragrafoelenco"/>
        <w:numPr>
          <w:ilvl w:val="0"/>
          <w:numId w:val="30"/>
        </w:numPr>
        <w:spacing w:after="0"/>
        <w:jc w:val="both"/>
        <w:rPr>
          <w:rFonts w:cstheme="minorHAnsi"/>
        </w:rPr>
      </w:pPr>
      <w:r w:rsidRPr="006F78F9">
        <w:rPr>
          <w:rFonts w:cstheme="minorHAnsi"/>
        </w:rPr>
        <w:t xml:space="preserve">I cittadini che non hanno il medico di base, avranno una mail a disposizione o in alternativa numero telefonico a cui rivolgersi per ottenere la vaccinazione richiesta. Sarà cura dei responsabili degli AFT organizzare tale prestazione. </w:t>
      </w:r>
    </w:p>
    <w:p w:rsidR="006F78F9" w:rsidRPr="006F78F9" w:rsidRDefault="006F78F9" w:rsidP="006F78F9">
      <w:pPr>
        <w:pStyle w:val="Paragrafoelenco"/>
        <w:numPr>
          <w:ilvl w:val="0"/>
          <w:numId w:val="30"/>
        </w:numPr>
        <w:spacing w:after="0"/>
        <w:jc w:val="both"/>
        <w:rPr>
          <w:rFonts w:cstheme="minorHAnsi"/>
        </w:rPr>
      </w:pPr>
      <w:r w:rsidRPr="006F78F9">
        <w:rPr>
          <w:rFonts w:cstheme="minorHAnsi"/>
        </w:rPr>
        <w:t>Per i cittadini allettati e quindi impossibilitati a raggiungere sedi fuori dalla loro abitazione verrà messa a disposizione una mail o numero di telefono a cui rivolgersi per ottenere la prestazione.</w:t>
      </w:r>
    </w:p>
    <w:p w:rsidR="006F78F9" w:rsidRDefault="006F78F9" w:rsidP="006F78F9">
      <w:pPr>
        <w:pStyle w:val="Paragrafoelenco"/>
        <w:numPr>
          <w:ilvl w:val="0"/>
          <w:numId w:val="30"/>
        </w:numPr>
        <w:spacing w:after="0"/>
        <w:jc w:val="both"/>
        <w:rPr>
          <w:rFonts w:ascii="Arial" w:hAnsi="Arial" w:cs="Arial"/>
        </w:rPr>
      </w:pPr>
      <w:r w:rsidRPr="006F78F9">
        <w:rPr>
          <w:rFonts w:cstheme="minorHAnsi"/>
        </w:rPr>
        <w:t>Per quanto riguarda le RSA, la cui gestione è in capo ad AT</w:t>
      </w:r>
      <w:r w:rsidR="00FC53C7">
        <w:rPr>
          <w:rFonts w:cstheme="minorHAnsi"/>
        </w:rPr>
        <w:t xml:space="preserve">S, </w:t>
      </w:r>
      <w:r w:rsidRPr="006F78F9">
        <w:rPr>
          <w:rFonts w:cstheme="minorHAnsi"/>
        </w:rPr>
        <w:t xml:space="preserve">il vaccino sarà fornito da ASST, </w:t>
      </w:r>
      <w:r w:rsidR="00FC53C7">
        <w:rPr>
          <w:rFonts w:cstheme="minorHAnsi"/>
        </w:rPr>
        <w:t xml:space="preserve">sia </w:t>
      </w:r>
      <w:r w:rsidRPr="006F78F9">
        <w:rPr>
          <w:rFonts w:cstheme="minorHAnsi"/>
        </w:rPr>
        <w:t>per gli ospiti che per il personale dipendente</w:t>
      </w:r>
      <w:r w:rsidRPr="006F78F9">
        <w:rPr>
          <w:rFonts w:ascii="Arial" w:hAnsi="Arial" w:cs="Arial"/>
        </w:rPr>
        <w:t xml:space="preserve">. </w:t>
      </w:r>
    </w:p>
    <w:p w:rsidR="007302FF" w:rsidRDefault="007302FF" w:rsidP="007302FF">
      <w:pPr>
        <w:pStyle w:val="Paragrafoelenco"/>
        <w:spacing w:after="0"/>
        <w:ind w:left="1080"/>
        <w:jc w:val="both"/>
        <w:rPr>
          <w:rFonts w:ascii="Arial" w:hAnsi="Arial" w:cs="Arial"/>
        </w:rPr>
      </w:pPr>
    </w:p>
    <w:p w:rsidR="006F78F9" w:rsidRDefault="00AF6896" w:rsidP="006F78F9">
      <w:pPr>
        <w:spacing w:after="0"/>
        <w:jc w:val="both"/>
        <w:rPr>
          <w:rFonts w:cstheme="minorHAnsi"/>
        </w:rPr>
      </w:pPr>
      <w:r>
        <w:rPr>
          <w:rFonts w:cstheme="minorHAnsi"/>
        </w:rPr>
        <w:t>Si comunicano i nominativi di riferimento di AFT</w:t>
      </w:r>
      <w:r w:rsidR="00F40AFB">
        <w:rPr>
          <w:rFonts w:cstheme="minorHAnsi"/>
        </w:rPr>
        <w:t xml:space="preserve"> del nostro Distretto:</w:t>
      </w:r>
    </w:p>
    <w:p w:rsidR="00046A7B" w:rsidRDefault="00046A7B" w:rsidP="006F78F9">
      <w:pPr>
        <w:spacing w:after="0"/>
        <w:jc w:val="both"/>
        <w:rPr>
          <w:rFonts w:cstheme="minorHAnsi"/>
        </w:rPr>
      </w:pPr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cstheme="minorHAnsi"/>
        </w:rPr>
        <w:t>AFT Cassano d’Adda-Inzago</w:t>
      </w:r>
      <w:r>
        <w:rPr>
          <w:rFonts w:cstheme="minorHAnsi"/>
        </w:rPr>
        <w:tab/>
        <w:t>Dr. Giacomo Maria Passalacqua</w:t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7" w:history="1">
        <w:r w:rsidRPr="005234F2">
          <w:rPr>
            <w:rStyle w:val="Collegamentoipertestuale"/>
            <w:rFonts w:ascii="Calibri" w:eastAsia="Times New Roman" w:hAnsi="Calibri" w:cs="Calibri"/>
            <w:lang w:eastAsia="it-IT"/>
          </w:rPr>
          <w:t>giacomopassalacqua@libero.it</w:t>
        </w:r>
      </w:hyperlink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  <w:t xml:space="preserve">Tel. 0363/361667 </w:t>
      </w:r>
      <w:bookmarkStart w:id="0" w:name="_GoBack"/>
      <w:bookmarkEnd w:id="0"/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>AFT Liscate – Melzo- Pozzuolo   Dr. Marco Giovanni Iorio</w:t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hyperlink r:id="rId8" w:history="1">
        <w:r w:rsidRPr="005234F2">
          <w:rPr>
            <w:rStyle w:val="Collegamentoipertestuale"/>
            <w:rFonts w:ascii="Calibri" w:eastAsia="Times New Roman" w:hAnsi="Calibri" w:cs="Calibri"/>
            <w:lang w:eastAsia="it-IT"/>
          </w:rPr>
          <w:t>mg.iorio@libero.it</w:t>
        </w:r>
      </w:hyperlink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 xml:space="preserve">Settala – Truccazzano- Vignate               </w:t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 w:rsidR="00550BB0">
        <w:rPr>
          <w:rFonts w:ascii="Calibri" w:eastAsia="Times New Roman" w:hAnsi="Calibri" w:cs="Calibri"/>
          <w:color w:val="000000" w:themeColor="text1"/>
          <w:lang w:eastAsia="it-IT"/>
        </w:rPr>
        <w:t>0</w:t>
      </w:r>
      <w:r>
        <w:rPr>
          <w:rFonts w:ascii="Calibri" w:eastAsia="Times New Roman" w:hAnsi="Calibri" w:cs="Calibri"/>
          <w:color w:val="000000" w:themeColor="text1"/>
          <w:lang w:eastAsia="it-IT"/>
        </w:rPr>
        <w:t>2</w:t>
      </w:r>
      <w:r w:rsidR="003548E6">
        <w:rPr>
          <w:rFonts w:ascii="Calibri" w:eastAsia="Times New Roman" w:hAnsi="Calibri" w:cs="Calibri"/>
          <w:color w:val="000000" w:themeColor="text1"/>
          <w:lang w:eastAsia="it-IT"/>
        </w:rPr>
        <w:t>/</w:t>
      </w:r>
      <w:r>
        <w:rPr>
          <w:rFonts w:ascii="Calibri" w:eastAsia="Times New Roman" w:hAnsi="Calibri" w:cs="Calibri"/>
          <w:color w:val="000000" w:themeColor="text1"/>
          <w:lang w:eastAsia="it-IT"/>
        </w:rPr>
        <w:t>49673729</w:t>
      </w:r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</w:p>
    <w:p w:rsidR="00046A7B" w:rsidRDefault="00046A7B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 xml:space="preserve">AFT </w:t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>Basiano – Grezzago</w:t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ab/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ab/>
        <w:t>Dr.ssa Valentina Cantù</w:t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ab/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ab/>
      </w:r>
      <w:r w:rsidR="00CD084F">
        <w:rPr>
          <w:rFonts w:ascii="Calibri" w:eastAsia="Times New Roman" w:hAnsi="Calibri" w:cs="Calibri"/>
          <w:color w:val="000000" w:themeColor="text1"/>
          <w:lang w:eastAsia="it-IT"/>
        </w:rPr>
        <w:tab/>
      </w:r>
      <w:r w:rsidR="00CD084F" w:rsidRPr="00CD084F">
        <w:rPr>
          <w:rFonts w:ascii="Calibri" w:eastAsia="Times New Roman" w:hAnsi="Calibri" w:cs="Calibri"/>
          <w:color w:val="0070C0"/>
          <w:u w:val="single"/>
          <w:lang w:eastAsia="it-IT"/>
        </w:rPr>
        <w:t>valentina.cantu@gmail.com</w:t>
      </w:r>
    </w:p>
    <w:p w:rsidR="00CD084F" w:rsidRDefault="00CD084F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>Masate – Pozzo d’Adda</w:t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</w:r>
      <w:r>
        <w:rPr>
          <w:rFonts w:ascii="Calibri" w:eastAsia="Times New Roman" w:hAnsi="Calibri" w:cs="Calibri"/>
          <w:color w:val="000000" w:themeColor="text1"/>
          <w:lang w:eastAsia="it-IT"/>
        </w:rPr>
        <w:tab/>
        <w:t>tel. 392/4864565</w:t>
      </w:r>
    </w:p>
    <w:p w:rsidR="00CD084F" w:rsidRDefault="00CD084F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>Trezzano Rosa</w:t>
      </w:r>
    </w:p>
    <w:p w:rsidR="00CD084F" w:rsidRDefault="00CD084F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>Trezzo sull’Adda</w:t>
      </w:r>
    </w:p>
    <w:p w:rsidR="00CD084F" w:rsidRPr="00046A7B" w:rsidRDefault="00CD084F" w:rsidP="00046A7B">
      <w:pPr>
        <w:spacing w:after="0" w:line="240" w:lineRule="auto"/>
        <w:rPr>
          <w:rFonts w:ascii="Calibri" w:eastAsia="Times New Roman" w:hAnsi="Calibri" w:cs="Calibri"/>
          <w:color w:val="000000" w:themeColor="text1"/>
          <w:lang w:eastAsia="it-IT"/>
        </w:rPr>
      </w:pPr>
      <w:r>
        <w:rPr>
          <w:rFonts w:ascii="Calibri" w:eastAsia="Times New Roman" w:hAnsi="Calibri" w:cs="Calibri"/>
          <w:color w:val="000000" w:themeColor="text1"/>
          <w:lang w:eastAsia="it-IT"/>
        </w:rPr>
        <w:t>Vaprio d’Adda</w:t>
      </w:r>
    </w:p>
    <w:p w:rsidR="00046A7B" w:rsidRDefault="00046A7B" w:rsidP="006F78F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:rsidR="00CD084F" w:rsidRDefault="00CD084F" w:rsidP="006F78F9">
      <w:pPr>
        <w:spacing w:after="0"/>
        <w:jc w:val="both"/>
        <w:rPr>
          <w:rFonts w:cstheme="minorHAnsi"/>
        </w:rPr>
      </w:pPr>
      <w:r>
        <w:rPr>
          <w:rFonts w:cstheme="minorHAnsi"/>
        </w:rPr>
        <w:t>AFT Pediatri di distretto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Dr. Antonio </w:t>
      </w:r>
      <w:proofErr w:type="spellStart"/>
      <w:r>
        <w:rPr>
          <w:rFonts w:cstheme="minorHAnsi"/>
        </w:rPr>
        <w:t>Cucè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hyperlink r:id="rId9" w:history="1">
        <w:r w:rsidRPr="005234F2">
          <w:rPr>
            <w:rStyle w:val="Collegamentoipertestuale"/>
            <w:rFonts w:cstheme="minorHAnsi"/>
          </w:rPr>
          <w:t>antonioc26@yahoo.it</w:t>
        </w:r>
      </w:hyperlink>
    </w:p>
    <w:p w:rsidR="00CD084F" w:rsidRDefault="00CD084F" w:rsidP="006F78F9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Tel. 333/6069413</w:t>
      </w:r>
    </w:p>
    <w:p w:rsidR="00D042C4" w:rsidRDefault="00D042C4" w:rsidP="006F78F9">
      <w:pPr>
        <w:spacing w:after="0"/>
        <w:jc w:val="both"/>
        <w:rPr>
          <w:rFonts w:cstheme="minorHAnsi"/>
        </w:rPr>
      </w:pPr>
    </w:p>
    <w:p w:rsidR="00D042C4" w:rsidRPr="00D042C4" w:rsidRDefault="00D042C4" w:rsidP="00D042C4">
      <w:pPr>
        <w:pStyle w:val="Paragrafoelenco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Varie ed eventuali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046A7B" w:rsidRPr="00F40AFB" w:rsidTr="00D042C4">
        <w:trPr>
          <w:trHeight w:val="1215"/>
        </w:trPr>
        <w:tc>
          <w:tcPr>
            <w:tcW w:w="9640" w:type="dxa"/>
            <w:shd w:val="clear" w:color="auto" w:fill="auto"/>
            <w:vAlign w:val="center"/>
            <w:hideMark/>
          </w:tcPr>
          <w:p w:rsidR="00B014E3" w:rsidRDefault="00B014E3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046A7B" w:rsidRDefault="00D042C4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La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>Dr.ssa Invernizzi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informa l’assemblea che all’interno delle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CdC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di Vaprio d’Adda si è attivato il Servizio “Psicologo della Comunità”; tale servizio sarà attivato anche nella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CdC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di Cassano d’Adda dal mese di novembre.</w:t>
            </w:r>
          </w:p>
          <w:p w:rsidR="00D042C4" w:rsidRDefault="00D042C4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Sottolinea l’importanza di promuovere il servizio di Assistenza domiciliare, in particolare</w:t>
            </w:r>
            <w:r w:rsidR="00FC53C7">
              <w:rPr>
                <w:rFonts w:ascii="Calibri" w:eastAsia="Times New Roman" w:hAnsi="Calibri" w:cs="Calibri"/>
                <w:lang w:eastAsia="it-IT"/>
              </w:rPr>
              <w:t xml:space="preserve"> l’ADI ovvero l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’Assistenza domiciliare </w:t>
            </w:r>
            <w:r w:rsidR="00FC53C7">
              <w:rPr>
                <w:rFonts w:ascii="Calibri" w:eastAsia="Times New Roman" w:hAnsi="Calibri" w:cs="Calibri"/>
                <w:lang w:eastAsia="it-IT"/>
              </w:rPr>
              <w:t>I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ntegrata. Dal mese di settembre 2023 </w:t>
            </w:r>
            <w:r w:rsidR="00FC53C7">
              <w:rPr>
                <w:rFonts w:ascii="Calibri" w:eastAsia="Times New Roman" w:hAnsi="Calibri" w:cs="Calibri"/>
                <w:lang w:eastAsia="it-IT"/>
              </w:rPr>
              <w:t xml:space="preserve">anche </w:t>
            </w:r>
            <w:r>
              <w:rPr>
                <w:rFonts w:ascii="Calibri" w:eastAsia="Times New Roman" w:hAnsi="Calibri" w:cs="Calibri"/>
                <w:lang w:eastAsia="it-IT"/>
              </w:rPr>
              <w:t>la nostra ASST è presente nell’elenco degli enti erogatori di Regione Lombardia; affiancat</w:t>
            </w:r>
            <w:r w:rsidR="001D3334">
              <w:rPr>
                <w:rFonts w:ascii="Calibri" w:eastAsia="Times New Roman" w:hAnsi="Calibri" w:cs="Calibri"/>
                <w:lang w:eastAsia="it-IT"/>
              </w:rPr>
              <w:t>a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quindi alla parte valutativa di primo e secondo livello</w:t>
            </w:r>
            <w:r w:rsidR="001D3334">
              <w:rPr>
                <w:rFonts w:ascii="Calibri" w:eastAsia="Times New Roman" w:hAnsi="Calibri" w:cs="Calibri"/>
                <w:lang w:eastAsia="it-IT"/>
              </w:rPr>
              <w:t>, è attivo anche il servizio C-DOM che svolgerà assistenza erogativa.</w:t>
            </w:r>
            <w:r w:rsidR="00431F74">
              <w:rPr>
                <w:rFonts w:ascii="Calibri" w:eastAsia="Times New Roman" w:hAnsi="Calibri" w:cs="Calibri"/>
                <w:lang w:eastAsia="it-IT"/>
              </w:rPr>
              <w:t xml:space="preserve"> Obiettivo da raggiungere per l’anno 2026 è quello di riuscire a</w:t>
            </w:r>
            <w:r w:rsidR="00FC53C7">
              <w:rPr>
                <w:rFonts w:ascii="Calibri" w:eastAsia="Times New Roman" w:hAnsi="Calibri" w:cs="Calibri"/>
                <w:lang w:eastAsia="it-IT"/>
              </w:rPr>
              <w:t>d assistere</w:t>
            </w:r>
            <w:r w:rsidR="00431F74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FC53C7">
              <w:rPr>
                <w:rFonts w:ascii="Calibri" w:eastAsia="Times New Roman" w:hAnsi="Calibri" w:cs="Calibri"/>
                <w:lang w:eastAsia="it-IT"/>
              </w:rPr>
              <w:t xml:space="preserve">al domicilio </w:t>
            </w:r>
            <w:r w:rsidR="00431F74">
              <w:rPr>
                <w:rFonts w:ascii="Calibri" w:eastAsia="Times New Roman" w:hAnsi="Calibri" w:cs="Calibri"/>
                <w:lang w:eastAsia="it-IT"/>
              </w:rPr>
              <w:t>almeno il 10</w:t>
            </w:r>
            <w:r w:rsidR="00913FE8">
              <w:rPr>
                <w:rFonts w:ascii="Calibri" w:eastAsia="Times New Roman" w:hAnsi="Calibri" w:cs="Calibri"/>
                <w:lang w:eastAsia="it-IT"/>
              </w:rPr>
              <w:t xml:space="preserve">% degli ultra 65 anni. Sono disponibili </w:t>
            </w:r>
            <w:r w:rsidR="00FC53C7">
              <w:rPr>
                <w:rFonts w:ascii="Calibri" w:eastAsia="Times New Roman" w:hAnsi="Calibri" w:cs="Calibri"/>
                <w:lang w:eastAsia="it-IT"/>
              </w:rPr>
              <w:t xml:space="preserve">le </w:t>
            </w:r>
            <w:r w:rsidR="00913FE8">
              <w:rPr>
                <w:rFonts w:ascii="Calibri" w:eastAsia="Times New Roman" w:hAnsi="Calibri" w:cs="Calibri"/>
                <w:lang w:eastAsia="it-IT"/>
              </w:rPr>
              <w:t xml:space="preserve">risorse per riuscire a soddisfare tale bisogno. </w:t>
            </w: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L’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Assessore Mariani </w:t>
            </w:r>
            <w:r>
              <w:rPr>
                <w:rFonts w:ascii="Calibri" w:eastAsia="Times New Roman" w:hAnsi="Calibri" w:cs="Calibri"/>
                <w:lang w:eastAsia="it-IT"/>
              </w:rPr>
              <w:t>chiede delucidazioni in merito a cosa si intende per attivazione programmata. Fa presente che il “Prelievo del sangue gestito da esterni” non viene più accettato all’interno dell’ASST. È necessario trovare un’alternativa idonea a soddisfare questo bisogno.</w:t>
            </w: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lastRenderedPageBreak/>
              <w:t xml:space="preserve">La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Dr.ssa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it-IT"/>
              </w:rPr>
              <w:t>Meregalli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specifica che in ASST si sta lavorando su un protocollo</w:t>
            </w:r>
            <w:r w:rsidR="005611C3">
              <w:rPr>
                <w:rFonts w:ascii="Calibri" w:eastAsia="Times New Roman" w:hAnsi="Calibri" w:cs="Calibri"/>
                <w:lang w:eastAsia="it-IT"/>
              </w:rPr>
              <w:t xml:space="preserve"> per erogare “il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prelievo a domicilio</w:t>
            </w:r>
            <w:r w:rsidR="005611C3">
              <w:rPr>
                <w:rFonts w:ascii="Calibri" w:eastAsia="Times New Roman" w:hAnsi="Calibri" w:cs="Calibri"/>
                <w:lang w:eastAsia="it-IT"/>
              </w:rPr>
              <w:t>”</w:t>
            </w:r>
            <w:r>
              <w:rPr>
                <w:rFonts w:ascii="Calibri" w:eastAsia="Times New Roman" w:hAnsi="Calibri" w:cs="Calibri"/>
                <w:lang w:eastAsia="it-IT"/>
              </w:rPr>
              <w:t>. Fa presente che</w:t>
            </w:r>
            <w:r w:rsidR="005611C3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>
              <w:rPr>
                <w:rFonts w:ascii="Calibri" w:eastAsia="Times New Roman" w:hAnsi="Calibri" w:cs="Calibri"/>
                <w:lang w:eastAsia="it-IT"/>
              </w:rPr>
              <w:t>ancora oggi</w:t>
            </w:r>
            <w:r w:rsidR="005611C3">
              <w:rPr>
                <w:rFonts w:ascii="Calibri" w:eastAsia="Times New Roman" w:hAnsi="Calibri" w:cs="Calibri"/>
                <w:lang w:eastAsia="it-IT"/>
              </w:rPr>
              <w:t>, è possibile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="005611C3">
              <w:rPr>
                <w:rFonts w:ascii="Calibri" w:eastAsia="Times New Roman" w:hAnsi="Calibri" w:cs="Calibri"/>
                <w:lang w:eastAsia="it-IT"/>
              </w:rPr>
              <w:t>consegnare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il prelievo </w:t>
            </w:r>
            <w:r w:rsidR="005611C3">
              <w:rPr>
                <w:rFonts w:ascii="Calibri" w:eastAsia="Times New Roman" w:hAnsi="Calibri" w:cs="Calibri"/>
                <w:lang w:eastAsia="it-IT"/>
              </w:rPr>
              <w:t>fatto da personale esterno all’ASST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ma è necessario che il professio</w:t>
            </w:r>
            <w:r w:rsidR="005611C3">
              <w:rPr>
                <w:rFonts w:ascii="Calibri" w:eastAsia="Times New Roman" w:hAnsi="Calibri" w:cs="Calibri"/>
                <w:lang w:eastAsia="it-IT"/>
              </w:rPr>
              <w:t>nista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compili un modulo.</w:t>
            </w: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Il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Sindaco Cataldo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sottolinea che </w:t>
            </w:r>
            <w:r w:rsidR="0019126D">
              <w:rPr>
                <w:rFonts w:ascii="Calibri" w:eastAsia="Times New Roman" w:hAnsi="Calibri" w:cs="Calibri"/>
                <w:lang w:eastAsia="it-IT"/>
              </w:rPr>
              <w:t>questo servizio, visto la criticità dei trasporti pubblici, viene erogato direttamente dal comune,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attraverso professionista assunta con gara d’appalto. </w:t>
            </w:r>
            <w:r w:rsidR="0019126D">
              <w:rPr>
                <w:rFonts w:ascii="Calibri" w:eastAsia="Times New Roman" w:hAnsi="Calibri" w:cs="Calibri"/>
                <w:lang w:eastAsia="it-IT"/>
              </w:rPr>
              <w:t>Visti i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prelievi ingenti</w:t>
            </w:r>
            <w:r w:rsidR="0019126D">
              <w:rPr>
                <w:rFonts w:ascii="Calibri" w:eastAsia="Times New Roman" w:hAnsi="Calibri" w:cs="Calibri"/>
                <w:lang w:eastAsia="it-IT"/>
              </w:rPr>
              <w:t xml:space="preserve"> si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chiede di </w:t>
            </w:r>
            <w:r w:rsidR="0019126D">
              <w:rPr>
                <w:rFonts w:ascii="Calibri" w:eastAsia="Times New Roman" w:hAnsi="Calibri" w:cs="Calibri"/>
                <w:lang w:eastAsia="it-IT"/>
              </w:rPr>
              <w:t>valutare una soluzione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rispetto alla compilazione</w:t>
            </w:r>
            <w:r w:rsidR="0019126D">
              <w:rPr>
                <w:rFonts w:ascii="Calibri" w:eastAsia="Times New Roman" w:hAnsi="Calibri" w:cs="Calibri"/>
                <w:lang w:eastAsia="it-IT"/>
              </w:rPr>
              <w:t xml:space="preserve"> di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un </w:t>
            </w:r>
            <w:r w:rsidR="0019126D">
              <w:rPr>
                <w:rFonts w:ascii="Calibri" w:eastAsia="Times New Roman" w:hAnsi="Calibri" w:cs="Calibri"/>
                <w:lang w:eastAsia="it-IT"/>
              </w:rPr>
              <w:t xml:space="preserve">singolo </w:t>
            </w:r>
            <w:r>
              <w:rPr>
                <w:rFonts w:ascii="Calibri" w:eastAsia="Times New Roman" w:hAnsi="Calibri" w:cs="Calibri"/>
                <w:lang w:eastAsia="it-IT"/>
              </w:rPr>
              <w:t>modulo per ogni prestazione effettuata.</w:t>
            </w: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La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Dr.ssa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it-IT"/>
              </w:rPr>
              <w:t>Meregalli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prende in carico il problema e darà una risposta in merito.</w:t>
            </w:r>
          </w:p>
          <w:p w:rsidR="00913FE8" w:rsidRDefault="00913FE8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913FE8" w:rsidRDefault="00655072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Il </w:t>
            </w:r>
            <w:r>
              <w:rPr>
                <w:rFonts w:ascii="Calibri" w:eastAsia="Times New Roman" w:hAnsi="Calibri" w:cs="Calibri"/>
                <w:b/>
                <w:lang w:eastAsia="it-IT"/>
              </w:rPr>
              <w:t xml:space="preserve">Sindaco </w:t>
            </w:r>
            <w:proofErr w:type="spellStart"/>
            <w:r>
              <w:rPr>
                <w:rFonts w:ascii="Calibri" w:eastAsia="Times New Roman" w:hAnsi="Calibri" w:cs="Calibri"/>
                <w:b/>
                <w:lang w:eastAsia="it-IT"/>
              </w:rPr>
              <w:t>Fusè</w:t>
            </w:r>
            <w:proofErr w:type="spellEnd"/>
            <w:r>
              <w:rPr>
                <w:rFonts w:ascii="Calibri" w:eastAsia="Times New Roman" w:hAnsi="Calibri" w:cs="Calibri"/>
                <w:lang w:eastAsia="it-IT"/>
              </w:rPr>
              <w:t xml:space="preserve"> comunica all’Assemblea l</w:t>
            </w:r>
            <w:r w:rsidR="0019126D">
              <w:rPr>
                <w:rFonts w:ascii="Calibri" w:eastAsia="Times New Roman" w:hAnsi="Calibri" w:cs="Calibri"/>
                <w:lang w:eastAsia="it-IT"/>
              </w:rPr>
              <w:t xml:space="preserve">’indizione della prossima seduta per 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il 13.12.2023 alle ore 15.00 nel comune di Melzo, in presenza e </w:t>
            </w:r>
            <w:r w:rsidR="00244E06">
              <w:rPr>
                <w:rFonts w:ascii="Calibri" w:eastAsia="Times New Roman" w:hAnsi="Calibri" w:cs="Calibri"/>
                <w:lang w:eastAsia="it-IT"/>
              </w:rPr>
              <w:t xml:space="preserve">in </w:t>
            </w:r>
            <w:r>
              <w:rPr>
                <w:rFonts w:ascii="Calibri" w:eastAsia="Times New Roman" w:hAnsi="Calibri" w:cs="Calibri"/>
                <w:lang w:eastAsia="it-IT"/>
              </w:rPr>
              <w:t>collegamento online, in modo da favorire la massima p</w:t>
            </w:r>
            <w:r w:rsidR="0019126D">
              <w:rPr>
                <w:rFonts w:ascii="Calibri" w:eastAsia="Times New Roman" w:hAnsi="Calibri" w:cs="Calibri"/>
                <w:lang w:eastAsia="it-IT"/>
              </w:rPr>
              <w:t>artecipazione</w:t>
            </w:r>
            <w:r>
              <w:rPr>
                <w:rFonts w:ascii="Calibri" w:eastAsia="Times New Roman" w:hAnsi="Calibri" w:cs="Calibri"/>
                <w:lang w:eastAsia="it-IT"/>
              </w:rPr>
              <w:t xml:space="preserve"> da parte degli amministratori comunali. Dichiara chiusa la seduta alle ore 17.00</w:t>
            </w:r>
          </w:p>
          <w:p w:rsidR="00655072" w:rsidRDefault="00655072" w:rsidP="003A3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it-IT"/>
              </w:rPr>
            </w:pPr>
          </w:p>
          <w:p w:rsidR="00655072" w:rsidRDefault="00655072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3A3353" w:rsidRDefault="003A3353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655072" w:rsidRDefault="00655072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655072" w:rsidRDefault="00655072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  <w:p w:rsidR="00655072" w:rsidRPr="00655072" w:rsidRDefault="00655072" w:rsidP="00D042C4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046A7B" w:rsidRPr="00F40AFB" w:rsidTr="00D042C4">
        <w:trPr>
          <w:trHeight w:val="1215"/>
        </w:trPr>
        <w:tc>
          <w:tcPr>
            <w:tcW w:w="9640" w:type="dxa"/>
            <w:shd w:val="clear" w:color="auto" w:fill="auto"/>
            <w:vAlign w:val="center"/>
          </w:tcPr>
          <w:p w:rsidR="00046A7B" w:rsidRDefault="003A3353" w:rsidP="003A33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lastRenderedPageBreak/>
              <w:t>Il Presidente dell’Assemblea del Distretto Adda</w:t>
            </w:r>
          </w:p>
          <w:p w:rsidR="003A3353" w:rsidRPr="003A3353" w:rsidRDefault="003A3353" w:rsidP="003A3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                                    Antonio </w:t>
            </w:r>
            <w:proofErr w:type="spellStart"/>
            <w:r>
              <w:rPr>
                <w:rFonts w:ascii="Calibri" w:eastAsia="Times New Roman" w:hAnsi="Calibri" w:cs="Calibri"/>
                <w:lang w:eastAsia="it-IT"/>
              </w:rPr>
              <w:t>Fusé</w:t>
            </w:r>
            <w:proofErr w:type="spellEnd"/>
          </w:p>
        </w:tc>
      </w:tr>
      <w:tr w:rsidR="00655072" w:rsidRPr="00F40AFB" w:rsidTr="00D042C4">
        <w:trPr>
          <w:trHeight w:val="1215"/>
        </w:trPr>
        <w:tc>
          <w:tcPr>
            <w:tcW w:w="9640" w:type="dxa"/>
            <w:shd w:val="clear" w:color="auto" w:fill="auto"/>
            <w:vAlign w:val="center"/>
          </w:tcPr>
          <w:p w:rsidR="00655072" w:rsidRDefault="003A3353" w:rsidP="00C74DB8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Il Verbalizzante</w:t>
            </w:r>
          </w:p>
          <w:p w:rsidR="003A3353" w:rsidRPr="003A3353" w:rsidRDefault="003A3353" w:rsidP="00C74DB8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Dr.ssa Roberta Vergani</w:t>
            </w:r>
          </w:p>
        </w:tc>
      </w:tr>
      <w:tr w:rsidR="00655072" w:rsidRPr="00F40AFB" w:rsidTr="00D042C4">
        <w:trPr>
          <w:trHeight w:val="1215"/>
        </w:trPr>
        <w:tc>
          <w:tcPr>
            <w:tcW w:w="9640" w:type="dxa"/>
            <w:shd w:val="clear" w:color="auto" w:fill="auto"/>
            <w:vAlign w:val="center"/>
          </w:tcPr>
          <w:p w:rsidR="00655072" w:rsidRDefault="00655072" w:rsidP="00C74DB8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</w:p>
        </w:tc>
      </w:tr>
    </w:tbl>
    <w:p w:rsidR="00046A7B" w:rsidRDefault="00046A7B" w:rsidP="006F78F9">
      <w:pPr>
        <w:spacing w:after="0"/>
        <w:jc w:val="both"/>
        <w:rPr>
          <w:rFonts w:cstheme="minorHAnsi"/>
        </w:rPr>
      </w:pPr>
    </w:p>
    <w:tbl>
      <w:tblPr>
        <w:tblW w:w="7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2980"/>
        <w:gridCol w:w="2660"/>
      </w:tblGrid>
      <w:tr w:rsidR="00F40AFB" w:rsidRPr="00F40AFB" w:rsidTr="00D042C4">
        <w:trPr>
          <w:trHeight w:val="1215"/>
        </w:trPr>
        <w:tc>
          <w:tcPr>
            <w:tcW w:w="1631" w:type="dxa"/>
            <w:shd w:val="clear" w:color="auto" w:fill="auto"/>
            <w:vAlign w:val="center"/>
          </w:tcPr>
          <w:p w:rsidR="00F40AFB" w:rsidRPr="00F40AFB" w:rsidRDefault="00F40AF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F40AFB" w:rsidRPr="00F40AFB" w:rsidRDefault="00F40AF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046A7B" w:rsidRPr="00F40AF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</w:p>
        </w:tc>
      </w:tr>
      <w:tr w:rsidR="00046A7B" w:rsidRPr="00F40AFB" w:rsidTr="00D042C4">
        <w:trPr>
          <w:trHeight w:val="1215"/>
        </w:trPr>
        <w:tc>
          <w:tcPr>
            <w:tcW w:w="1631" w:type="dxa"/>
            <w:shd w:val="clear" w:color="auto" w:fill="auto"/>
            <w:vAlign w:val="center"/>
          </w:tcPr>
          <w:p w:rsidR="00046A7B" w:rsidRPr="00F40AF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046A7B" w:rsidRPr="00F40AF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046A7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</w:p>
        </w:tc>
      </w:tr>
      <w:tr w:rsidR="00046A7B" w:rsidRPr="00F40AFB" w:rsidTr="00D042C4">
        <w:trPr>
          <w:trHeight w:val="1215"/>
        </w:trPr>
        <w:tc>
          <w:tcPr>
            <w:tcW w:w="1631" w:type="dxa"/>
            <w:shd w:val="clear" w:color="auto" w:fill="auto"/>
            <w:vAlign w:val="center"/>
          </w:tcPr>
          <w:p w:rsidR="00046A7B" w:rsidRPr="00F40AF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046A7B" w:rsidRPr="00F40AF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046A7B" w:rsidRDefault="00046A7B" w:rsidP="00F40AF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/>
              </w:rPr>
            </w:pPr>
          </w:p>
        </w:tc>
      </w:tr>
    </w:tbl>
    <w:p w:rsidR="00411EF3" w:rsidRPr="00CA213C" w:rsidRDefault="00411EF3" w:rsidP="00D042C4">
      <w:pPr>
        <w:jc w:val="both"/>
        <w:rPr>
          <w:rFonts w:ascii="Arial" w:hAnsi="Arial" w:cs="Arial"/>
          <w:sz w:val="20"/>
          <w:szCs w:val="20"/>
        </w:rPr>
      </w:pPr>
    </w:p>
    <w:sectPr w:rsidR="00411EF3" w:rsidRPr="00CA21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544F"/>
    <w:multiLevelType w:val="hybridMultilevel"/>
    <w:tmpl w:val="A3081C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DBB"/>
    <w:multiLevelType w:val="hybridMultilevel"/>
    <w:tmpl w:val="ECC83FE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9B47332"/>
    <w:multiLevelType w:val="hybridMultilevel"/>
    <w:tmpl w:val="06261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34200"/>
    <w:multiLevelType w:val="hybridMultilevel"/>
    <w:tmpl w:val="63B6D8A0"/>
    <w:lvl w:ilvl="0" w:tplc="0D5622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15AAB"/>
    <w:multiLevelType w:val="hybridMultilevel"/>
    <w:tmpl w:val="26D89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00CA"/>
    <w:multiLevelType w:val="hybridMultilevel"/>
    <w:tmpl w:val="C6B0C1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5C5423"/>
    <w:multiLevelType w:val="hybridMultilevel"/>
    <w:tmpl w:val="7B4689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60AEE"/>
    <w:multiLevelType w:val="hybridMultilevel"/>
    <w:tmpl w:val="F83E0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538"/>
    <w:multiLevelType w:val="hybridMultilevel"/>
    <w:tmpl w:val="5A3AE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2064"/>
    <w:multiLevelType w:val="hybridMultilevel"/>
    <w:tmpl w:val="BC302FD4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39232E68"/>
    <w:multiLevelType w:val="hybridMultilevel"/>
    <w:tmpl w:val="1CBA73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7FBD"/>
    <w:multiLevelType w:val="hybridMultilevel"/>
    <w:tmpl w:val="85C8D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E3408"/>
    <w:multiLevelType w:val="hybridMultilevel"/>
    <w:tmpl w:val="986CC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60C"/>
    <w:multiLevelType w:val="hybridMultilevel"/>
    <w:tmpl w:val="F170E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5275C"/>
    <w:multiLevelType w:val="hybridMultilevel"/>
    <w:tmpl w:val="73B081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061FC"/>
    <w:multiLevelType w:val="hybridMultilevel"/>
    <w:tmpl w:val="DAE624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83B74"/>
    <w:multiLevelType w:val="hybridMultilevel"/>
    <w:tmpl w:val="E918FD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91A0D"/>
    <w:multiLevelType w:val="hybridMultilevel"/>
    <w:tmpl w:val="307211C6"/>
    <w:lvl w:ilvl="0" w:tplc="CE2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27C0F"/>
    <w:multiLevelType w:val="hybridMultilevel"/>
    <w:tmpl w:val="41C44C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76DCE"/>
    <w:multiLevelType w:val="hybridMultilevel"/>
    <w:tmpl w:val="6966C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7A5B59"/>
    <w:multiLevelType w:val="hybridMultilevel"/>
    <w:tmpl w:val="32CC08CA"/>
    <w:lvl w:ilvl="0" w:tplc="A300B4A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A66F7"/>
    <w:multiLevelType w:val="hybridMultilevel"/>
    <w:tmpl w:val="A0EAB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14387"/>
    <w:multiLevelType w:val="hybridMultilevel"/>
    <w:tmpl w:val="87126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736CE"/>
    <w:multiLevelType w:val="hybridMultilevel"/>
    <w:tmpl w:val="72082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84D61"/>
    <w:multiLevelType w:val="hybridMultilevel"/>
    <w:tmpl w:val="71204C58"/>
    <w:lvl w:ilvl="0" w:tplc="CE2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A3273"/>
    <w:multiLevelType w:val="hybridMultilevel"/>
    <w:tmpl w:val="D724F7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C7468"/>
    <w:multiLevelType w:val="hybridMultilevel"/>
    <w:tmpl w:val="F810103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5732D0"/>
    <w:multiLevelType w:val="hybridMultilevel"/>
    <w:tmpl w:val="2A0A35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E5EC7"/>
    <w:multiLevelType w:val="hybridMultilevel"/>
    <w:tmpl w:val="6B421AC6"/>
    <w:lvl w:ilvl="0" w:tplc="4B8C972E">
      <w:start w:val="1"/>
      <w:numFmt w:val="bullet"/>
      <w:lvlText w:val="-"/>
      <w:lvlJc w:val="left"/>
      <w:pPr>
        <w:ind w:left="1128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7BCD27B9"/>
    <w:multiLevelType w:val="hybridMultilevel"/>
    <w:tmpl w:val="E8CA11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2"/>
  </w:num>
  <w:num w:numId="4">
    <w:abstractNumId w:val="11"/>
  </w:num>
  <w:num w:numId="5">
    <w:abstractNumId w:val="12"/>
  </w:num>
  <w:num w:numId="6">
    <w:abstractNumId w:val="4"/>
  </w:num>
  <w:num w:numId="7">
    <w:abstractNumId w:val="18"/>
  </w:num>
  <w:num w:numId="8">
    <w:abstractNumId w:val="7"/>
  </w:num>
  <w:num w:numId="9">
    <w:abstractNumId w:val="20"/>
  </w:num>
  <w:num w:numId="10">
    <w:abstractNumId w:val="13"/>
  </w:num>
  <w:num w:numId="11">
    <w:abstractNumId w:val="2"/>
  </w:num>
  <w:num w:numId="12">
    <w:abstractNumId w:val="5"/>
  </w:num>
  <w:num w:numId="13">
    <w:abstractNumId w:val="19"/>
  </w:num>
  <w:num w:numId="14">
    <w:abstractNumId w:val="14"/>
  </w:num>
  <w:num w:numId="15">
    <w:abstractNumId w:val="8"/>
  </w:num>
  <w:num w:numId="16">
    <w:abstractNumId w:val="16"/>
  </w:num>
  <w:num w:numId="17">
    <w:abstractNumId w:val="0"/>
  </w:num>
  <w:num w:numId="18">
    <w:abstractNumId w:val="25"/>
  </w:num>
  <w:num w:numId="19">
    <w:abstractNumId w:val="17"/>
  </w:num>
  <w:num w:numId="20">
    <w:abstractNumId w:val="24"/>
  </w:num>
  <w:num w:numId="21">
    <w:abstractNumId w:val="6"/>
  </w:num>
  <w:num w:numId="22">
    <w:abstractNumId w:val="28"/>
  </w:num>
  <w:num w:numId="23">
    <w:abstractNumId w:val="9"/>
  </w:num>
  <w:num w:numId="24">
    <w:abstractNumId w:val="3"/>
  </w:num>
  <w:num w:numId="25">
    <w:abstractNumId w:val="23"/>
  </w:num>
  <w:num w:numId="26">
    <w:abstractNumId w:val="15"/>
  </w:num>
  <w:num w:numId="27">
    <w:abstractNumId w:val="27"/>
  </w:num>
  <w:num w:numId="28">
    <w:abstractNumId w:val="1"/>
  </w:num>
  <w:num w:numId="29">
    <w:abstractNumId w:val="2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D8"/>
    <w:rsid w:val="000018E8"/>
    <w:rsid w:val="0000599B"/>
    <w:rsid w:val="00005ADC"/>
    <w:rsid w:val="00010E34"/>
    <w:rsid w:val="00013B5C"/>
    <w:rsid w:val="00014D2B"/>
    <w:rsid w:val="00015164"/>
    <w:rsid w:val="000209FF"/>
    <w:rsid w:val="0002473E"/>
    <w:rsid w:val="0003308D"/>
    <w:rsid w:val="00041149"/>
    <w:rsid w:val="00043733"/>
    <w:rsid w:val="00045EB4"/>
    <w:rsid w:val="000463C0"/>
    <w:rsid w:val="00046A7B"/>
    <w:rsid w:val="0005398B"/>
    <w:rsid w:val="00054084"/>
    <w:rsid w:val="00055A0F"/>
    <w:rsid w:val="00060DF3"/>
    <w:rsid w:val="0006369F"/>
    <w:rsid w:val="0006477A"/>
    <w:rsid w:val="00065D5A"/>
    <w:rsid w:val="0006665E"/>
    <w:rsid w:val="00067BB3"/>
    <w:rsid w:val="00073EC4"/>
    <w:rsid w:val="00076D9D"/>
    <w:rsid w:val="000832BF"/>
    <w:rsid w:val="000849D8"/>
    <w:rsid w:val="00093174"/>
    <w:rsid w:val="00093F57"/>
    <w:rsid w:val="000A2C6B"/>
    <w:rsid w:val="000A3389"/>
    <w:rsid w:val="000A5019"/>
    <w:rsid w:val="000A7EF8"/>
    <w:rsid w:val="000B358E"/>
    <w:rsid w:val="000B4843"/>
    <w:rsid w:val="000B4F85"/>
    <w:rsid w:val="000C3233"/>
    <w:rsid w:val="000D641E"/>
    <w:rsid w:val="000D6AB8"/>
    <w:rsid w:val="000E3CDF"/>
    <w:rsid w:val="000E4F03"/>
    <w:rsid w:val="000F2EFD"/>
    <w:rsid w:val="000F4606"/>
    <w:rsid w:val="000F5664"/>
    <w:rsid w:val="000F69F0"/>
    <w:rsid w:val="000F7C48"/>
    <w:rsid w:val="00104084"/>
    <w:rsid w:val="001103D4"/>
    <w:rsid w:val="00114838"/>
    <w:rsid w:val="001153C6"/>
    <w:rsid w:val="001202D0"/>
    <w:rsid w:val="0012096F"/>
    <w:rsid w:val="00124360"/>
    <w:rsid w:val="00126B85"/>
    <w:rsid w:val="00131A19"/>
    <w:rsid w:val="00134EFF"/>
    <w:rsid w:val="00137C7C"/>
    <w:rsid w:val="00143DDD"/>
    <w:rsid w:val="00144564"/>
    <w:rsid w:val="00144B74"/>
    <w:rsid w:val="001463B7"/>
    <w:rsid w:val="00147AA4"/>
    <w:rsid w:val="00153867"/>
    <w:rsid w:val="0015466E"/>
    <w:rsid w:val="001605F2"/>
    <w:rsid w:val="0016073B"/>
    <w:rsid w:val="001676F5"/>
    <w:rsid w:val="00171AB1"/>
    <w:rsid w:val="00175444"/>
    <w:rsid w:val="00176451"/>
    <w:rsid w:val="00180674"/>
    <w:rsid w:val="00182138"/>
    <w:rsid w:val="0018325B"/>
    <w:rsid w:val="0018407C"/>
    <w:rsid w:val="00185EC1"/>
    <w:rsid w:val="0018734A"/>
    <w:rsid w:val="00190D89"/>
    <w:rsid w:val="0019126D"/>
    <w:rsid w:val="001949CB"/>
    <w:rsid w:val="00197724"/>
    <w:rsid w:val="001A3D9B"/>
    <w:rsid w:val="001A5BE5"/>
    <w:rsid w:val="001A7FD1"/>
    <w:rsid w:val="001B29BF"/>
    <w:rsid w:val="001B6207"/>
    <w:rsid w:val="001B6405"/>
    <w:rsid w:val="001C1DEB"/>
    <w:rsid w:val="001C3809"/>
    <w:rsid w:val="001C5EAB"/>
    <w:rsid w:val="001C6274"/>
    <w:rsid w:val="001C708C"/>
    <w:rsid w:val="001D3334"/>
    <w:rsid w:val="001D422D"/>
    <w:rsid w:val="001E0AC0"/>
    <w:rsid w:val="001E3D39"/>
    <w:rsid w:val="001E745B"/>
    <w:rsid w:val="001E7F9F"/>
    <w:rsid w:val="001F0051"/>
    <w:rsid w:val="001F0258"/>
    <w:rsid w:val="001F1B56"/>
    <w:rsid w:val="001F1D37"/>
    <w:rsid w:val="001F3971"/>
    <w:rsid w:val="001F456A"/>
    <w:rsid w:val="00203346"/>
    <w:rsid w:val="00205FC0"/>
    <w:rsid w:val="00213170"/>
    <w:rsid w:val="00214010"/>
    <w:rsid w:val="00214BEE"/>
    <w:rsid w:val="002247EE"/>
    <w:rsid w:val="002266D8"/>
    <w:rsid w:val="00231ECB"/>
    <w:rsid w:val="0023243A"/>
    <w:rsid w:val="0023579D"/>
    <w:rsid w:val="00237B4A"/>
    <w:rsid w:val="00244E06"/>
    <w:rsid w:val="00251CAC"/>
    <w:rsid w:val="0025563E"/>
    <w:rsid w:val="00255B30"/>
    <w:rsid w:val="00256C8B"/>
    <w:rsid w:val="00262483"/>
    <w:rsid w:val="0026346A"/>
    <w:rsid w:val="00265F7F"/>
    <w:rsid w:val="002725E2"/>
    <w:rsid w:val="00273294"/>
    <w:rsid w:val="002733C8"/>
    <w:rsid w:val="00286800"/>
    <w:rsid w:val="00287E52"/>
    <w:rsid w:val="002962E2"/>
    <w:rsid w:val="002977F6"/>
    <w:rsid w:val="002A0ECA"/>
    <w:rsid w:val="002A2D89"/>
    <w:rsid w:val="002A6325"/>
    <w:rsid w:val="002A6680"/>
    <w:rsid w:val="002B373D"/>
    <w:rsid w:val="002C199C"/>
    <w:rsid w:val="002C2FE4"/>
    <w:rsid w:val="002D3DD1"/>
    <w:rsid w:val="002E04CB"/>
    <w:rsid w:val="002E41ED"/>
    <w:rsid w:val="002E4AC3"/>
    <w:rsid w:val="002E4EAF"/>
    <w:rsid w:val="002E5680"/>
    <w:rsid w:val="002F07C5"/>
    <w:rsid w:val="002F1F94"/>
    <w:rsid w:val="002F2212"/>
    <w:rsid w:val="002F438F"/>
    <w:rsid w:val="002F5BEC"/>
    <w:rsid w:val="002F61DB"/>
    <w:rsid w:val="00303A3B"/>
    <w:rsid w:val="00305ADA"/>
    <w:rsid w:val="003104E3"/>
    <w:rsid w:val="003132BB"/>
    <w:rsid w:val="00313783"/>
    <w:rsid w:val="00314E3F"/>
    <w:rsid w:val="00314F54"/>
    <w:rsid w:val="00321BD9"/>
    <w:rsid w:val="00323944"/>
    <w:rsid w:val="00324B44"/>
    <w:rsid w:val="003278C0"/>
    <w:rsid w:val="0033093E"/>
    <w:rsid w:val="0033382D"/>
    <w:rsid w:val="00335D03"/>
    <w:rsid w:val="003376F2"/>
    <w:rsid w:val="00341E31"/>
    <w:rsid w:val="0034553A"/>
    <w:rsid w:val="00346AF4"/>
    <w:rsid w:val="003548E6"/>
    <w:rsid w:val="00356ED7"/>
    <w:rsid w:val="0036027D"/>
    <w:rsid w:val="0036203A"/>
    <w:rsid w:val="003743B8"/>
    <w:rsid w:val="00377E9C"/>
    <w:rsid w:val="00385B62"/>
    <w:rsid w:val="00391FA5"/>
    <w:rsid w:val="00396D4D"/>
    <w:rsid w:val="00396EA6"/>
    <w:rsid w:val="003A0006"/>
    <w:rsid w:val="003A3353"/>
    <w:rsid w:val="003A3F38"/>
    <w:rsid w:val="003A712E"/>
    <w:rsid w:val="003A7238"/>
    <w:rsid w:val="003A7F59"/>
    <w:rsid w:val="003B4088"/>
    <w:rsid w:val="003B581C"/>
    <w:rsid w:val="003B717A"/>
    <w:rsid w:val="003C1DD8"/>
    <w:rsid w:val="003C4403"/>
    <w:rsid w:val="003C5E9A"/>
    <w:rsid w:val="003D06A6"/>
    <w:rsid w:val="003D0703"/>
    <w:rsid w:val="003D3F23"/>
    <w:rsid w:val="003D41C3"/>
    <w:rsid w:val="003D619C"/>
    <w:rsid w:val="003D7542"/>
    <w:rsid w:val="003D7E86"/>
    <w:rsid w:val="003E37A9"/>
    <w:rsid w:val="003E44AA"/>
    <w:rsid w:val="003E6DC4"/>
    <w:rsid w:val="003E7029"/>
    <w:rsid w:val="003E7F3E"/>
    <w:rsid w:val="003F0136"/>
    <w:rsid w:val="003F327D"/>
    <w:rsid w:val="003F467C"/>
    <w:rsid w:val="003F47B9"/>
    <w:rsid w:val="00404C93"/>
    <w:rsid w:val="00406794"/>
    <w:rsid w:val="004067A9"/>
    <w:rsid w:val="00411EF3"/>
    <w:rsid w:val="00411FD5"/>
    <w:rsid w:val="0041209C"/>
    <w:rsid w:val="004131E7"/>
    <w:rsid w:val="00415B65"/>
    <w:rsid w:val="00416861"/>
    <w:rsid w:val="00424AF2"/>
    <w:rsid w:val="004254C2"/>
    <w:rsid w:val="0042598A"/>
    <w:rsid w:val="00431580"/>
    <w:rsid w:val="00431F74"/>
    <w:rsid w:val="00435F43"/>
    <w:rsid w:val="00437FA1"/>
    <w:rsid w:val="00442456"/>
    <w:rsid w:val="00442B04"/>
    <w:rsid w:val="0044447F"/>
    <w:rsid w:val="00445F7D"/>
    <w:rsid w:val="004473FB"/>
    <w:rsid w:val="00451285"/>
    <w:rsid w:val="0046198F"/>
    <w:rsid w:val="004645F8"/>
    <w:rsid w:val="0047290D"/>
    <w:rsid w:val="00472C66"/>
    <w:rsid w:val="00475C6F"/>
    <w:rsid w:val="00487D9E"/>
    <w:rsid w:val="00491AD3"/>
    <w:rsid w:val="00493B44"/>
    <w:rsid w:val="004A08E9"/>
    <w:rsid w:val="004A0903"/>
    <w:rsid w:val="004A1AC9"/>
    <w:rsid w:val="004A36E2"/>
    <w:rsid w:val="004B5C7C"/>
    <w:rsid w:val="004B6725"/>
    <w:rsid w:val="004B6BAD"/>
    <w:rsid w:val="004B6EF2"/>
    <w:rsid w:val="004D53F6"/>
    <w:rsid w:val="004D6495"/>
    <w:rsid w:val="004D6F35"/>
    <w:rsid w:val="004E0305"/>
    <w:rsid w:val="004F6088"/>
    <w:rsid w:val="00501D6F"/>
    <w:rsid w:val="005029AD"/>
    <w:rsid w:val="0050388E"/>
    <w:rsid w:val="00506586"/>
    <w:rsid w:val="005073FD"/>
    <w:rsid w:val="005113E5"/>
    <w:rsid w:val="0051254D"/>
    <w:rsid w:val="00515661"/>
    <w:rsid w:val="00521A02"/>
    <w:rsid w:val="00522C3B"/>
    <w:rsid w:val="0052393A"/>
    <w:rsid w:val="0052436F"/>
    <w:rsid w:val="0053232C"/>
    <w:rsid w:val="00532973"/>
    <w:rsid w:val="00532FAF"/>
    <w:rsid w:val="00546613"/>
    <w:rsid w:val="00550BB0"/>
    <w:rsid w:val="005518F4"/>
    <w:rsid w:val="005611C3"/>
    <w:rsid w:val="00563B0A"/>
    <w:rsid w:val="00563B30"/>
    <w:rsid w:val="005666F0"/>
    <w:rsid w:val="005847AF"/>
    <w:rsid w:val="0059062E"/>
    <w:rsid w:val="00591AE7"/>
    <w:rsid w:val="00593FF6"/>
    <w:rsid w:val="00597893"/>
    <w:rsid w:val="00597D0D"/>
    <w:rsid w:val="005A17E5"/>
    <w:rsid w:val="005A22D8"/>
    <w:rsid w:val="005A6D2B"/>
    <w:rsid w:val="005B07E5"/>
    <w:rsid w:val="005B0B97"/>
    <w:rsid w:val="005B1A71"/>
    <w:rsid w:val="005B2214"/>
    <w:rsid w:val="005C093A"/>
    <w:rsid w:val="005C0BDA"/>
    <w:rsid w:val="005C3B94"/>
    <w:rsid w:val="005C5760"/>
    <w:rsid w:val="005C68D8"/>
    <w:rsid w:val="005C7996"/>
    <w:rsid w:val="005D2755"/>
    <w:rsid w:val="005E1CDD"/>
    <w:rsid w:val="005E3E11"/>
    <w:rsid w:val="005E615F"/>
    <w:rsid w:val="005F4F93"/>
    <w:rsid w:val="0060227E"/>
    <w:rsid w:val="0060419F"/>
    <w:rsid w:val="00604560"/>
    <w:rsid w:val="006062EF"/>
    <w:rsid w:val="00606AC0"/>
    <w:rsid w:val="006160F7"/>
    <w:rsid w:val="006358AA"/>
    <w:rsid w:val="006404CF"/>
    <w:rsid w:val="00643FE8"/>
    <w:rsid w:val="00650B00"/>
    <w:rsid w:val="00655072"/>
    <w:rsid w:val="006558C1"/>
    <w:rsid w:val="00660912"/>
    <w:rsid w:val="006628FC"/>
    <w:rsid w:val="00672524"/>
    <w:rsid w:val="00672EB9"/>
    <w:rsid w:val="006733BC"/>
    <w:rsid w:val="00674BB3"/>
    <w:rsid w:val="00681C5C"/>
    <w:rsid w:val="00687A8E"/>
    <w:rsid w:val="00692A35"/>
    <w:rsid w:val="00692AB1"/>
    <w:rsid w:val="00692C68"/>
    <w:rsid w:val="006934E3"/>
    <w:rsid w:val="00695A20"/>
    <w:rsid w:val="00696B3C"/>
    <w:rsid w:val="006A092E"/>
    <w:rsid w:val="006A17B6"/>
    <w:rsid w:val="006A23E1"/>
    <w:rsid w:val="006A544B"/>
    <w:rsid w:val="006B4B3A"/>
    <w:rsid w:val="006B4D68"/>
    <w:rsid w:val="006C3B0E"/>
    <w:rsid w:val="006C3D3E"/>
    <w:rsid w:val="006C63A4"/>
    <w:rsid w:val="006D0A96"/>
    <w:rsid w:val="006D3243"/>
    <w:rsid w:val="006D3E1E"/>
    <w:rsid w:val="006E26CA"/>
    <w:rsid w:val="006E42EF"/>
    <w:rsid w:val="006E654A"/>
    <w:rsid w:val="006E778B"/>
    <w:rsid w:val="006F2EAB"/>
    <w:rsid w:val="006F78F9"/>
    <w:rsid w:val="007009FF"/>
    <w:rsid w:val="00700D25"/>
    <w:rsid w:val="00701137"/>
    <w:rsid w:val="0070201E"/>
    <w:rsid w:val="00705867"/>
    <w:rsid w:val="00706A1D"/>
    <w:rsid w:val="00706BC0"/>
    <w:rsid w:val="00707957"/>
    <w:rsid w:val="00710E20"/>
    <w:rsid w:val="00712000"/>
    <w:rsid w:val="0071206E"/>
    <w:rsid w:val="00717F99"/>
    <w:rsid w:val="007201DC"/>
    <w:rsid w:val="007219CD"/>
    <w:rsid w:val="00722C45"/>
    <w:rsid w:val="00724C91"/>
    <w:rsid w:val="00725144"/>
    <w:rsid w:val="00727841"/>
    <w:rsid w:val="007279F7"/>
    <w:rsid w:val="007302FF"/>
    <w:rsid w:val="00732BB5"/>
    <w:rsid w:val="0073392A"/>
    <w:rsid w:val="0074140C"/>
    <w:rsid w:val="00743256"/>
    <w:rsid w:val="007437C1"/>
    <w:rsid w:val="00746B05"/>
    <w:rsid w:val="00751DA1"/>
    <w:rsid w:val="007531EE"/>
    <w:rsid w:val="0075500F"/>
    <w:rsid w:val="00756756"/>
    <w:rsid w:val="00756C98"/>
    <w:rsid w:val="00763516"/>
    <w:rsid w:val="00765654"/>
    <w:rsid w:val="00766343"/>
    <w:rsid w:val="00766F38"/>
    <w:rsid w:val="007716E8"/>
    <w:rsid w:val="00772913"/>
    <w:rsid w:val="00772DB2"/>
    <w:rsid w:val="0077369A"/>
    <w:rsid w:val="0077716C"/>
    <w:rsid w:val="00782143"/>
    <w:rsid w:val="0079020E"/>
    <w:rsid w:val="00791CEF"/>
    <w:rsid w:val="00792483"/>
    <w:rsid w:val="007964AA"/>
    <w:rsid w:val="007A2392"/>
    <w:rsid w:val="007A3550"/>
    <w:rsid w:val="007B1BB8"/>
    <w:rsid w:val="007B2263"/>
    <w:rsid w:val="007B2420"/>
    <w:rsid w:val="007B27B8"/>
    <w:rsid w:val="007B2BCE"/>
    <w:rsid w:val="007B4AF8"/>
    <w:rsid w:val="007B6E0A"/>
    <w:rsid w:val="007D578A"/>
    <w:rsid w:val="007D6022"/>
    <w:rsid w:val="007E00D9"/>
    <w:rsid w:val="007E1680"/>
    <w:rsid w:val="007E2EF5"/>
    <w:rsid w:val="007E4401"/>
    <w:rsid w:val="007E58AE"/>
    <w:rsid w:val="007E7FD6"/>
    <w:rsid w:val="007F04F1"/>
    <w:rsid w:val="007F24FF"/>
    <w:rsid w:val="007F67C1"/>
    <w:rsid w:val="007F765E"/>
    <w:rsid w:val="00800673"/>
    <w:rsid w:val="00801EB5"/>
    <w:rsid w:val="008048DB"/>
    <w:rsid w:val="00805F25"/>
    <w:rsid w:val="008101E8"/>
    <w:rsid w:val="0081101A"/>
    <w:rsid w:val="00811FA8"/>
    <w:rsid w:val="00815EBF"/>
    <w:rsid w:val="00831EDE"/>
    <w:rsid w:val="008331A3"/>
    <w:rsid w:val="0083371E"/>
    <w:rsid w:val="00833F15"/>
    <w:rsid w:val="00836353"/>
    <w:rsid w:val="00843024"/>
    <w:rsid w:val="008435CA"/>
    <w:rsid w:val="00843DA0"/>
    <w:rsid w:val="008457A6"/>
    <w:rsid w:val="00853D34"/>
    <w:rsid w:val="008561EA"/>
    <w:rsid w:val="00864BF8"/>
    <w:rsid w:val="008671F4"/>
    <w:rsid w:val="008677F1"/>
    <w:rsid w:val="008707A2"/>
    <w:rsid w:val="008770B1"/>
    <w:rsid w:val="00881CFF"/>
    <w:rsid w:val="008848ED"/>
    <w:rsid w:val="00887435"/>
    <w:rsid w:val="00890615"/>
    <w:rsid w:val="0089187B"/>
    <w:rsid w:val="0089369B"/>
    <w:rsid w:val="0089520B"/>
    <w:rsid w:val="00896DF8"/>
    <w:rsid w:val="008A38C2"/>
    <w:rsid w:val="008B0B5A"/>
    <w:rsid w:val="008B1214"/>
    <w:rsid w:val="008B1AAD"/>
    <w:rsid w:val="008B6CA1"/>
    <w:rsid w:val="008C1CB6"/>
    <w:rsid w:val="008C59D9"/>
    <w:rsid w:val="008D035D"/>
    <w:rsid w:val="008D0F4B"/>
    <w:rsid w:val="008D1491"/>
    <w:rsid w:val="008D6E0E"/>
    <w:rsid w:val="008D7C76"/>
    <w:rsid w:val="008E3A35"/>
    <w:rsid w:val="008E4385"/>
    <w:rsid w:val="008F0E91"/>
    <w:rsid w:val="00901395"/>
    <w:rsid w:val="00901ADB"/>
    <w:rsid w:val="00905AA3"/>
    <w:rsid w:val="00906687"/>
    <w:rsid w:val="00906A86"/>
    <w:rsid w:val="009131F0"/>
    <w:rsid w:val="00913917"/>
    <w:rsid w:val="00913FE8"/>
    <w:rsid w:val="00916754"/>
    <w:rsid w:val="00917B97"/>
    <w:rsid w:val="00921854"/>
    <w:rsid w:val="00922CC7"/>
    <w:rsid w:val="0093176B"/>
    <w:rsid w:val="00933B3E"/>
    <w:rsid w:val="00935133"/>
    <w:rsid w:val="0093558E"/>
    <w:rsid w:val="00943EB4"/>
    <w:rsid w:val="0094747B"/>
    <w:rsid w:val="00953E24"/>
    <w:rsid w:val="009540D7"/>
    <w:rsid w:val="00955DFA"/>
    <w:rsid w:val="00956873"/>
    <w:rsid w:val="00960909"/>
    <w:rsid w:val="00962588"/>
    <w:rsid w:val="0096469C"/>
    <w:rsid w:val="00964BB1"/>
    <w:rsid w:val="009660CB"/>
    <w:rsid w:val="009771A8"/>
    <w:rsid w:val="009808B8"/>
    <w:rsid w:val="00982F30"/>
    <w:rsid w:val="00984290"/>
    <w:rsid w:val="00984568"/>
    <w:rsid w:val="00987BB7"/>
    <w:rsid w:val="00987F72"/>
    <w:rsid w:val="009932D1"/>
    <w:rsid w:val="0099595B"/>
    <w:rsid w:val="00997D47"/>
    <w:rsid w:val="009A1C09"/>
    <w:rsid w:val="009A780D"/>
    <w:rsid w:val="009A7FE7"/>
    <w:rsid w:val="009B0C6E"/>
    <w:rsid w:val="009B300B"/>
    <w:rsid w:val="009B3B7F"/>
    <w:rsid w:val="009B47D0"/>
    <w:rsid w:val="009C5C30"/>
    <w:rsid w:val="009D57B8"/>
    <w:rsid w:val="009E4F54"/>
    <w:rsid w:val="009F2043"/>
    <w:rsid w:val="009F4690"/>
    <w:rsid w:val="009F6DC5"/>
    <w:rsid w:val="009F7138"/>
    <w:rsid w:val="00A00CED"/>
    <w:rsid w:val="00A02606"/>
    <w:rsid w:val="00A02C93"/>
    <w:rsid w:val="00A04A4B"/>
    <w:rsid w:val="00A05EEB"/>
    <w:rsid w:val="00A079C5"/>
    <w:rsid w:val="00A12FD8"/>
    <w:rsid w:val="00A132A8"/>
    <w:rsid w:val="00A14300"/>
    <w:rsid w:val="00A15224"/>
    <w:rsid w:val="00A16609"/>
    <w:rsid w:val="00A20397"/>
    <w:rsid w:val="00A256D7"/>
    <w:rsid w:val="00A26AF3"/>
    <w:rsid w:val="00A3259D"/>
    <w:rsid w:val="00A32EF9"/>
    <w:rsid w:val="00A34422"/>
    <w:rsid w:val="00A34537"/>
    <w:rsid w:val="00A36B69"/>
    <w:rsid w:val="00A50565"/>
    <w:rsid w:val="00A543AA"/>
    <w:rsid w:val="00A55D22"/>
    <w:rsid w:val="00A6192D"/>
    <w:rsid w:val="00A64427"/>
    <w:rsid w:val="00A66188"/>
    <w:rsid w:val="00A67989"/>
    <w:rsid w:val="00A708B4"/>
    <w:rsid w:val="00A835C1"/>
    <w:rsid w:val="00A8679D"/>
    <w:rsid w:val="00A90320"/>
    <w:rsid w:val="00A950A3"/>
    <w:rsid w:val="00AA1080"/>
    <w:rsid w:val="00AA1BE7"/>
    <w:rsid w:val="00AA5FED"/>
    <w:rsid w:val="00AB4340"/>
    <w:rsid w:val="00AB43D8"/>
    <w:rsid w:val="00AC56E7"/>
    <w:rsid w:val="00AD06C5"/>
    <w:rsid w:val="00AD0F47"/>
    <w:rsid w:val="00AD3D3A"/>
    <w:rsid w:val="00AD521C"/>
    <w:rsid w:val="00AD6426"/>
    <w:rsid w:val="00AE33E4"/>
    <w:rsid w:val="00AE4033"/>
    <w:rsid w:val="00AE42C2"/>
    <w:rsid w:val="00AE4A9D"/>
    <w:rsid w:val="00AF0A8A"/>
    <w:rsid w:val="00AF2B38"/>
    <w:rsid w:val="00AF433D"/>
    <w:rsid w:val="00AF6896"/>
    <w:rsid w:val="00AF6E1D"/>
    <w:rsid w:val="00B00551"/>
    <w:rsid w:val="00B014E3"/>
    <w:rsid w:val="00B015F9"/>
    <w:rsid w:val="00B02FF8"/>
    <w:rsid w:val="00B035E3"/>
    <w:rsid w:val="00B035EF"/>
    <w:rsid w:val="00B0553D"/>
    <w:rsid w:val="00B122FD"/>
    <w:rsid w:val="00B12EBC"/>
    <w:rsid w:val="00B17BAC"/>
    <w:rsid w:val="00B201E7"/>
    <w:rsid w:val="00B32662"/>
    <w:rsid w:val="00B32D07"/>
    <w:rsid w:val="00B3300D"/>
    <w:rsid w:val="00B339EC"/>
    <w:rsid w:val="00B3432C"/>
    <w:rsid w:val="00B42DAA"/>
    <w:rsid w:val="00B43A40"/>
    <w:rsid w:val="00B465B9"/>
    <w:rsid w:val="00B60FC3"/>
    <w:rsid w:val="00B615FF"/>
    <w:rsid w:val="00B65DE0"/>
    <w:rsid w:val="00B70D16"/>
    <w:rsid w:val="00B748A1"/>
    <w:rsid w:val="00B85645"/>
    <w:rsid w:val="00B86C49"/>
    <w:rsid w:val="00B91CF9"/>
    <w:rsid w:val="00B937EF"/>
    <w:rsid w:val="00BA4E51"/>
    <w:rsid w:val="00BA6EB7"/>
    <w:rsid w:val="00BB0261"/>
    <w:rsid w:val="00BB1193"/>
    <w:rsid w:val="00BB391E"/>
    <w:rsid w:val="00BB4B0D"/>
    <w:rsid w:val="00BB5A5B"/>
    <w:rsid w:val="00BB67A4"/>
    <w:rsid w:val="00BB70EB"/>
    <w:rsid w:val="00BB72E9"/>
    <w:rsid w:val="00BC1E00"/>
    <w:rsid w:val="00BC1EA2"/>
    <w:rsid w:val="00BC25E7"/>
    <w:rsid w:val="00BC2632"/>
    <w:rsid w:val="00BC6CA4"/>
    <w:rsid w:val="00BD3049"/>
    <w:rsid w:val="00BD3484"/>
    <w:rsid w:val="00BE2118"/>
    <w:rsid w:val="00BE228D"/>
    <w:rsid w:val="00BE2342"/>
    <w:rsid w:val="00BE68AA"/>
    <w:rsid w:val="00BE73E4"/>
    <w:rsid w:val="00BF1F4F"/>
    <w:rsid w:val="00BF2339"/>
    <w:rsid w:val="00BF52A7"/>
    <w:rsid w:val="00BF7D32"/>
    <w:rsid w:val="00C039CE"/>
    <w:rsid w:val="00C04800"/>
    <w:rsid w:val="00C07698"/>
    <w:rsid w:val="00C12BE6"/>
    <w:rsid w:val="00C17C34"/>
    <w:rsid w:val="00C17CEF"/>
    <w:rsid w:val="00C17F05"/>
    <w:rsid w:val="00C22906"/>
    <w:rsid w:val="00C2435B"/>
    <w:rsid w:val="00C250F3"/>
    <w:rsid w:val="00C30582"/>
    <w:rsid w:val="00C374D6"/>
    <w:rsid w:val="00C42120"/>
    <w:rsid w:val="00C44F3A"/>
    <w:rsid w:val="00C469D3"/>
    <w:rsid w:val="00C50ED9"/>
    <w:rsid w:val="00C50F1F"/>
    <w:rsid w:val="00C51083"/>
    <w:rsid w:val="00C53FB6"/>
    <w:rsid w:val="00C57D7C"/>
    <w:rsid w:val="00C65CE7"/>
    <w:rsid w:val="00C70330"/>
    <w:rsid w:val="00C727A3"/>
    <w:rsid w:val="00C731DB"/>
    <w:rsid w:val="00C74A1B"/>
    <w:rsid w:val="00C769E7"/>
    <w:rsid w:val="00C77F62"/>
    <w:rsid w:val="00C818FF"/>
    <w:rsid w:val="00C81CCC"/>
    <w:rsid w:val="00C83D6F"/>
    <w:rsid w:val="00C84DF6"/>
    <w:rsid w:val="00C86C02"/>
    <w:rsid w:val="00C87609"/>
    <w:rsid w:val="00C90D29"/>
    <w:rsid w:val="00C916F6"/>
    <w:rsid w:val="00C95B8A"/>
    <w:rsid w:val="00C97FDA"/>
    <w:rsid w:val="00CA0B34"/>
    <w:rsid w:val="00CA0B9F"/>
    <w:rsid w:val="00CA213C"/>
    <w:rsid w:val="00CA367C"/>
    <w:rsid w:val="00CA4A80"/>
    <w:rsid w:val="00CA6F61"/>
    <w:rsid w:val="00CC0EAB"/>
    <w:rsid w:val="00CC6B99"/>
    <w:rsid w:val="00CC78BC"/>
    <w:rsid w:val="00CD084F"/>
    <w:rsid w:val="00CD0F0D"/>
    <w:rsid w:val="00CD131B"/>
    <w:rsid w:val="00CD2DF8"/>
    <w:rsid w:val="00CD51E9"/>
    <w:rsid w:val="00CD683F"/>
    <w:rsid w:val="00CE1A39"/>
    <w:rsid w:val="00CE6576"/>
    <w:rsid w:val="00CE7417"/>
    <w:rsid w:val="00CF25D6"/>
    <w:rsid w:val="00CF5399"/>
    <w:rsid w:val="00CF6A12"/>
    <w:rsid w:val="00D00345"/>
    <w:rsid w:val="00D03220"/>
    <w:rsid w:val="00D042C4"/>
    <w:rsid w:val="00D0430F"/>
    <w:rsid w:val="00D11DDB"/>
    <w:rsid w:val="00D12CA3"/>
    <w:rsid w:val="00D16EC7"/>
    <w:rsid w:val="00D20A58"/>
    <w:rsid w:val="00D21227"/>
    <w:rsid w:val="00D23126"/>
    <w:rsid w:val="00D34705"/>
    <w:rsid w:val="00D37B09"/>
    <w:rsid w:val="00D41F50"/>
    <w:rsid w:val="00D454E0"/>
    <w:rsid w:val="00D45610"/>
    <w:rsid w:val="00D459D5"/>
    <w:rsid w:val="00D50E01"/>
    <w:rsid w:val="00D5426B"/>
    <w:rsid w:val="00D56511"/>
    <w:rsid w:val="00D661B0"/>
    <w:rsid w:val="00D7161F"/>
    <w:rsid w:val="00D74AAA"/>
    <w:rsid w:val="00D7724D"/>
    <w:rsid w:val="00D81DEE"/>
    <w:rsid w:val="00D833F7"/>
    <w:rsid w:val="00D92CDC"/>
    <w:rsid w:val="00D942A6"/>
    <w:rsid w:val="00D95579"/>
    <w:rsid w:val="00DA17A2"/>
    <w:rsid w:val="00DA5BE1"/>
    <w:rsid w:val="00DA61C0"/>
    <w:rsid w:val="00DA69AE"/>
    <w:rsid w:val="00DC1958"/>
    <w:rsid w:val="00DC7070"/>
    <w:rsid w:val="00DD4018"/>
    <w:rsid w:val="00DD4F58"/>
    <w:rsid w:val="00DD550A"/>
    <w:rsid w:val="00DD68CF"/>
    <w:rsid w:val="00DE1B67"/>
    <w:rsid w:val="00DE47A3"/>
    <w:rsid w:val="00DE5B5A"/>
    <w:rsid w:val="00DE5E48"/>
    <w:rsid w:val="00DF687B"/>
    <w:rsid w:val="00E03A2D"/>
    <w:rsid w:val="00E10F98"/>
    <w:rsid w:val="00E11CE9"/>
    <w:rsid w:val="00E13A8D"/>
    <w:rsid w:val="00E13FB8"/>
    <w:rsid w:val="00E14D33"/>
    <w:rsid w:val="00E150EB"/>
    <w:rsid w:val="00E200E6"/>
    <w:rsid w:val="00E20D9C"/>
    <w:rsid w:val="00E2382B"/>
    <w:rsid w:val="00E243C4"/>
    <w:rsid w:val="00E303D8"/>
    <w:rsid w:val="00E32EEF"/>
    <w:rsid w:val="00E36E2E"/>
    <w:rsid w:val="00E37655"/>
    <w:rsid w:val="00E43674"/>
    <w:rsid w:val="00E4492D"/>
    <w:rsid w:val="00E44FFF"/>
    <w:rsid w:val="00E45F94"/>
    <w:rsid w:val="00E47611"/>
    <w:rsid w:val="00E515F0"/>
    <w:rsid w:val="00E52CE4"/>
    <w:rsid w:val="00E55F08"/>
    <w:rsid w:val="00E570DC"/>
    <w:rsid w:val="00E66611"/>
    <w:rsid w:val="00E66E82"/>
    <w:rsid w:val="00E72BD9"/>
    <w:rsid w:val="00E74AF4"/>
    <w:rsid w:val="00E765F0"/>
    <w:rsid w:val="00E800EA"/>
    <w:rsid w:val="00E806A6"/>
    <w:rsid w:val="00E8245D"/>
    <w:rsid w:val="00E83A68"/>
    <w:rsid w:val="00E85EE2"/>
    <w:rsid w:val="00E867CE"/>
    <w:rsid w:val="00E930A1"/>
    <w:rsid w:val="00E931F7"/>
    <w:rsid w:val="00E965CA"/>
    <w:rsid w:val="00E96A03"/>
    <w:rsid w:val="00EA7D6D"/>
    <w:rsid w:val="00EB02D2"/>
    <w:rsid w:val="00EB250E"/>
    <w:rsid w:val="00EC0423"/>
    <w:rsid w:val="00EC1CC1"/>
    <w:rsid w:val="00EC2C37"/>
    <w:rsid w:val="00EE2BE2"/>
    <w:rsid w:val="00EE76DC"/>
    <w:rsid w:val="00EF5189"/>
    <w:rsid w:val="00EF643F"/>
    <w:rsid w:val="00F04B6E"/>
    <w:rsid w:val="00F076A0"/>
    <w:rsid w:val="00F13BA9"/>
    <w:rsid w:val="00F16561"/>
    <w:rsid w:val="00F20C3B"/>
    <w:rsid w:val="00F221CD"/>
    <w:rsid w:val="00F2642B"/>
    <w:rsid w:val="00F27B8F"/>
    <w:rsid w:val="00F31BFD"/>
    <w:rsid w:val="00F321A5"/>
    <w:rsid w:val="00F32347"/>
    <w:rsid w:val="00F34915"/>
    <w:rsid w:val="00F40AFB"/>
    <w:rsid w:val="00F474BA"/>
    <w:rsid w:val="00F57C4E"/>
    <w:rsid w:val="00F63B9E"/>
    <w:rsid w:val="00F760C3"/>
    <w:rsid w:val="00F825F7"/>
    <w:rsid w:val="00F83AC7"/>
    <w:rsid w:val="00F860A1"/>
    <w:rsid w:val="00F87386"/>
    <w:rsid w:val="00F908B5"/>
    <w:rsid w:val="00F9208E"/>
    <w:rsid w:val="00F95F38"/>
    <w:rsid w:val="00FA241C"/>
    <w:rsid w:val="00FA2E84"/>
    <w:rsid w:val="00FA3988"/>
    <w:rsid w:val="00FA456A"/>
    <w:rsid w:val="00FB14D0"/>
    <w:rsid w:val="00FC1FDD"/>
    <w:rsid w:val="00FC53C7"/>
    <w:rsid w:val="00FC5F15"/>
    <w:rsid w:val="00FC717E"/>
    <w:rsid w:val="00FC7272"/>
    <w:rsid w:val="00FC7AA8"/>
    <w:rsid w:val="00FD0B46"/>
    <w:rsid w:val="00FD1423"/>
    <w:rsid w:val="00FD147C"/>
    <w:rsid w:val="00FD6E30"/>
    <w:rsid w:val="00FE1ED4"/>
    <w:rsid w:val="00FE229B"/>
    <w:rsid w:val="00FF31EF"/>
    <w:rsid w:val="00FF3460"/>
    <w:rsid w:val="00FF3A5F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6F90"/>
  <w15:chartTrackingRefBased/>
  <w15:docId w15:val="{BD703CC6-30B5-479B-A5AB-FA0735DB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2BD9"/>
    <w:pPr>
      <w:ind w:left="720"/>
      <w:contextualSpacing/>
    </w:pPr>
  </w:style>
  <w:style w:type="table" w:styleId="Grigliatabella">
    <w:name w:val="Table Grid"/>
    <w:basedOn w:val="Tabellanormale"/>
    <w:uiPriority w:val="39"/>
    <w:rsid w:val="00E7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6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68A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BB02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02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026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02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0261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F025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F0258"/>
    <w:rPr>
      <w:color w:val="605E5C"/>
      <w:shd w:val="clear" w:color="auto" w:fill="E1DFDD"/>
    </w:rPr>
  </w:style>
  <w:style w:type="character" w:customStyle="1" w:styleId="vuuxrf">
    <w:name w:val="vuuxrf"/>
    <w:basedOn w:val="Carpredefinitoparagrafo"/>
    <w:rsid w:val="00F83AC7"/>
  </w:style>
  <w:style w:type="character" w:styleId="CitazioneHTML">
    <w:name w:val="HTML Cite"/>
    <w:basedOn w:val="Carpredefinitoparagrafo"/>
    <w:uiPriority w:val="99"/>
    <w:semiHidden/>
    <w:unhideWhenUsed/>
    <w:rsid w:val="00F83AC7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A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46A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.iorio@liber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giacomopassalacqua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tonioc26@yaho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C5E5E-6EF4-4AFA-93D0-B6266E07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Vergani</dc:creator>
  <cp:keywords/>
  <dc:description/>
  <cp:lastModifiedBy>Roberta Vergani</cp:lastModifiedBy>
  <cp:revision>4</cp:revision>
  <cp:lastPrinted>2023-10-12T06:57:00Z</cp:lastPrinted>
  <dcterms:created xsi:type="dcterms:W3CDTF">2023-10-16T06:52:00Z</dcterms:created>
  <dcterms:modified xsi:type="dcterms:W3CDTF">2023-10-16T07:07:00Z</dcterms:modified>
</cp:coreProperties>
</file>